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3F6" w:rsidRDefault="00C403F6" w:rsidP="00C403F6">
      <w:pPr>
        <w:rPr>
          <w:rFonts w:ascii="Sakkal Majalla" w:hAnsi="Sakkal Majalla" w:cs="Sakkal Majalla"/>
          <w:sz w:val="24"/>
          <w:szCs w:val="24"/>
        </w:rPr>
      </w:pPr>
      <w:r w:rsidRPr="00597755">
        <w:rPr>
          <w:rFonts w:ascii="Sakkal Majalla" w:hAnsi="Sakkal Majalla" w:cs="Sakkal Majalla"/>
          <w:noProof/>
          <w:sz w:val="24"/>
          <w:szCs w:val="24"/>
        </w:rPr>
        <w:drawing>
          <wp:anchor distT="0" distB="0" distL="114300" distR="114300" simplePos="0" relativeHeight="251659264" behindDoc="0" locked="0" layoutInCell="1" allowOverlap="1" wp14:anchorId="5A3E38FF" wp14:editId="201D7956">
            <wp:simplePos x="0" y="0"/>
            <wp:positionH relativeFrom="margin">
              <wp:posOffset>2333625</wp:posOffset>
            </wp:positionH>
            <wp:positionV relativeFrom="paragraph">
              <wp:posOffset>0</wp:posOffset>
            </wp:positionV>
            <wp:extent cx="770400" cy="1162813"/>
            <wp:effectExtent l="0" t="0" r="0"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0400" cy="1162813"/>
                    </a:xfrm>
                    <a:prstGeom prst="rect">
                      <a:avLst/>
                    </a:prstGeom>
                  </pic:spPr>
                </pic:pic>
              </a:graphicData>
            </a:graphic>
          </wp:anchor>
        </w:drawing>
      </w:r>
    </w:p>
    <w:p w:rsidR="00C403F6" w:rsidRDefault="00C403F6" w:rsidP="00C403F6">
      <w:pPr>
        <w:rPr>
          <w:rFonts w:ascii="Sakkal Majalla" w:hAnsi="Sakkal Majalla" w:cs="Sakkal Majalla"/>
          <w:sz w:val="24"/>
          <w:szCs w:val="24"/>
        </w:rPr>
      </w:pPr>
    </w:p>
    <w:p w:rsidR="00C403F6" w:rsidRDefault="00C403F6" w:rsidP="00C403F6">
      <w:pPr>
        <w:rPr>
          <w:rFonts w:ascii="Sakkal Majalla" w:hAnsi="Sakkal Majalla" w:cs="Sakkal Majalla"/>
          <w:sz w:val="24"/>
          <w:szCs w:val="24"/>
          <w:rtl/>
        </w:rPr>
      </w:pPr>
    </w:p>
    <w:p w:rsidR="00C403F6" w:rsidRPr="00597755" w:rsidRDefault="00C403F6" w:rsidP="00C403F6">
      <w:pPr>
        <w:bidi/>
        <w:rPr>
          <w:rFonts w:ascii="Sakkal Majalla" w:hAnsi="Sakkal Majalla" w:cs="Sakkal Majalla"/>
          <w:sz w:val="24"/>
          <w:szCs w:val="24"/>
          <w:rtl/>
        </w:rPr>
      </w:pPr>
    </w:p>
    <w:p w:rsidR="00C403F6" w:rsidRDefault="00C403F6" w:rsidP="00C403F6">
      <w:pPr>
        <w:bidi/>
        <w:jc w:val="center"/>
        <w:rPr>
          <w:rFonts w:ascii="Sakkal Majalla" w:hAnsi="Sakkal Majalla" w:cs="Sakkal Majalla"/>
          <w:b/>
          <w:bCs/>
          <w:sz w:val="28"/>
          <w:szCs w:val="28"/>
        </w:rPr>
      </w:pPr>
      <w:r>
        <w:rPr>
          <w:rFonts w:ascii="Sakkal Majalla" w:hAnsi="Sakkal Majalla" w:cs="Sakkal Majalla" w:hint="cs"/>
          <w:b/>
          <w:bCs/>
          <w:sz w:val="28"/>
          <w:szCs w:val="28"/>
          <w:rtl/>
        </w:rPr>
        <w:t xml:space="preserve">     توصيف مقرر دراسي</w:t>
      </w:r>
    </w:p>
    <w:p w:rsidR="00C403F6" w:rsidRPr="00306C3E" w:rsidRDefault="00C403F6" w:rsidP="00C403F6">
      <w:pPr>
        <w:jc w:val="center"/>
        <w:rPr>
          <w:rFonts w:ascii="Sakkal Majalla" w:hAnsi="Sakkal Majalla" w:cs="Sakkal Majalla"/>
          <w:b/>
          <w:bCs/>
          <w:sz w:val="28"/>
          <w:szCs w:val="28"/>
        </w:rPr>
      </w:pPr>
    </w:p>
    <w:tbl>
      <w:tblPr>
        <w:tblStyle w:val="TableGrid"/>
        <w:tblW w:w="10521" w:type="dxa"/>
        <w:jc w:val="center"/>
        <w:tblLook w:val="04A0" w:firstRow="1" w:lastRow="0" w:firstColumn="1" w:lastColumn="0" w:noHBand="0" w:noVBand="1"/>
      </w:tblPr>
      <w:tblGrid>
        <w:gridCol w:w="1547"/>
        <w:gridCol w:w="1734"/>
        <w:gridCol w:w="1639"/>
        <w:gridCol w:w="1639"/>
        <w:gridCol w:w="3962"/>
      </w:tblGrid>
      <w:tr w:rsidR="00C403F6" w:rsidRPr="00597755" w:rsidTr="0044583E">
        <w:trPr>
          <w:jc w:val="center"/>
        </w:trPr>
        <w:tc>
          <w:tcPr>
            <w:tcW w:w="3281" w:type="dxa"/>
            <w:gridSpan w:val="2"/>
            <w:tcBorders>
              <w:bottom w:val="single" w:sz="4" w:space="0" w:color="000000" w:themeColor="text1"/>
              <w:right w:val="single" w:sz="4" w:space="0" w:color="auto"/>
            </w:tcBorders>
            <w:shd w:val="clear" w:color="auto" w:fill="DEEAF6" w:themeFill="accent1" w:themeFillTint="33"/>
          </w:tcPr>
          <w:p w:rsidR="00C403F6" w:rsidRPr="00FC787A" w:rsidRDefault="00C403F6" w:rsidP="0044583E">
            <w:pPr>
              <w:ind w:left="738"/>
              <w:jc w:val="right"/>
              <w:rPr>
                <w:rFonts w:ascii="Sakkal Majalla" w:hAnsi="Sakkal Majalla" w:cs="Sakkal Majalla"/>
                <w:b/>
                <w:bCs/>
                <w:color w:val="000000" w:themeColor="text1"/>
                <w:sz w:val="24"/>
                <w:szCs w:val="24"/>
              </w:rPr>
            </w:pPr>
            <w:r w:rsidRPr="00FC787A">
              <w:rPr>
                <w:rFonts w:ascii="Sakkal Majalla" w:hAnsi="Sakkal Majalla" w:cs="Sakkal Majalla" w:hint="cs"/>
                <w:b/>
                <w:bCs/>
                <w:color w:val="000000" w:themeColor="text1"/>
                <w:sz w:val="24"/>
                <w:szCs w:val="24"/>
                <w:rtl/>
              </w:rPr>
              <w:t>قسم:</w:t>
            </w:r>
            <w:r>
              <w:rPr>
                <w:rFonts w:ascii="Sakkal Majalla" w:hAnsi="Sakkal Majalla" w:cs="Sakkal Majalla" w:hint="cs"/>
                <w:b/>
                <w:bCs/>
                <w:color w:val="000000" w:themeColor="text1"/>
                <w:sz w:val="24"/>
                <w:szCs w:val="24"/>
                <w:rtl/>
              </w:rPr>
              <w:t xml:space="preserve"> </w:t>
            </w:r>
          </w:p>
        </w:tc>
        <w:tc>
          <w:tcPr>
            <w:tcW w:w="7240" w:type="dxa"/>
            <w:gridSpan w:val="3"/>
            <w:tcBorders>
              <w:bottom w:val="single" w:sz="4" w:space="0" w:color="000000" w:themeColor="text1"/>
            </w:tcBorders>
            <w:shd w:val="clear" w:color="auto" w:fill="DEEAF6" w:themeFill="accent1" w:themeFillTint="33"/>
            <w:vAlign w:val="center"/>
          </w:tcPr>
          <w:p w:rsidR="00C403F6" w:rsidRPr="00FC787A" w:rsidRDefault="00C403F6" w:rsidP="0044583E">
            <w:pPr>
              <w:tabs>
                <w:tab w:val="left" w:pos="2175"/>
                <w:tab w:val="right" w:pos="3294"/>
              </w:tabs>
              <w:ind w:left="738"/>
              <w:jc w:val="right"/>
              <w:rPr>
                <w:rFonts w:ascii="Sakkal Majalla" w:hAnsi="Sakkal Majalla" w:cs="Sakkal Majalla"/>
                <w:b/>
                <w:bCs/>
                <w:color w:val="000000" w:themeColor="text1"/>
                <w:sz w:val="24"/>
                <w:szCs w:val="24"/>
                <w:rtl/>
              </w:rPr>
            </w:pPr>
            <w:r w:rsidRPr="00FC787A">
              <w:rPr>
                <w:rFonts w:ascii="Sakkal Majalla" w:hAnsi="Sakkal Majalla" w:cs="Sakkal Majalla" w:hint="cs"/>
                <w:b/>
                <w:bCs/>
                <w:color w:val="000000" w:themeColor="text1"/>
                <w:sz w:val="24"/>
                <w:szCs w:val="24"/>
                <w:rtl/>
              </w:rPr>
              <w:t>كلية:</w:t>
            </w:r>
            <w:r>
              <w:rPr>
                <w:rFonts w:ascii="Sakkal Majalla" w:hAnsi="Sakkal Majalla" w:cs="Sakkal Majalla" w:hint="cs"/>
                <w:b/>
                <w:bCs/>
                <w:color w:val="000000" w:themeColor="text1"/>
                <w:sz w:val="24"/>
                <w:szCs w:val="24"/>
                <w:rtl/>
              </w:rPr>
              <w:t xml:space="preserve"> إدارة الأعمال</w:t>
            </w:r>
          </w:p>
        </w:tc>
      </w:tr>
      <w:tr w:rsidR="00C403F6" w:rsidRPr="00597755" w:rsidTr="0044583E">
        <w:trPr>
          <w:trHeight w:val="472"/>
          <w:jc w:val="center"/>
        </w:trPr>
        <w:tc>
          <w:tcPr>
            <w:tcW w:w="1547" w:type="dxa"/>
            <w:tcBorders>
              <w:right w:val="single" w:sz="4" w:space="0" w:color="auto"/>
            </w:tcBorders>
          </w:tcPr>
          <w:p w:rsidR="00C403F6" w:rsidRPr="00597755" w:rsidRDefault="00C403F6" w:rsidP="0044583E">
            <w:pPr>
              <w:rPr>
                <w:rFonts w:ascii="Sakkal Majalla" w:hAnsi="Sakkal Majalla" w:cs="Sakkal Majalla"/>
                <w:sz w:val="24"/>
                <w:szCs w:val="24"/>
                <w:rtl/>
              </w:rPr>
            </w:pPr>
          </w:p>
        </w:tc>
        <w:tc>
          <w:tcPr>
            <w:tcW w:w="1734" w:type="dxa"/>
            <w:tcBorders>
              <w:right w:val="single" w:sz="4" w:space="0" w:color="auto"/>
            </w:tcBorders>
          </w:tcPr>
          <w:p w:rsidR="00C403F6" w:rsidRPr="00597755" w:rsidRDefault="00C403F6" w:rsidP="0044583E">
            <w:pPr>
              <w:jc w:val="center"/>
              <w:rPr>
                <w:rFonts w:ascii="Sakkal Majalla" w:hAnsi="Sakkal Majalla" w:cs="Sakkal Majalla"/>
                <w:sz w:val="24"/>
                <w:szCs w:val="24"/>
                <w:rtl/>
              </w:rPr>
            </w:pPr>
            <w:r w:rsidRPr="00597755">
              <w:rPr>
                <w:rFonts w:ascii="Sakkal Majalla" w:hAnsi="Sakkal Majalla" w:cs="Sakkal Majalla" w:hint="cs"/>
                <w:sz w:val="24"/>
                <w:szCs w:val="24"/>
                <w:rtl/>
              </w:rPr>
              <w:t>رمز المقرر:</w:t>
            </w:r>
          </w:p>
        </w:tc>
        <w:tc>
          <w:tcPr>
            <w:tcW w:w="3278" w:type="dxa"/>
            <w:gridSpan w:val="2"/>
            <w:tcBorders>
              <w:left w:val="single" w:sz="4" w:space="0" w:color="auto"/>
              <w:right w:val="single" w:sz="4" w:space="0" w:color="auto"/>
            </w:tcBorders>
          </w:tcPr>
          <w:p w:rsidR="00C403F6" w:rsidRPr="00597755" w:rsidRDefault="00C403F6" w:rsidP="0044583E">
            <w:pPr>
              <w:jc w:val="right"/>
              <w:rPr>
                <w:rFonts w:ascii="Sakkal Majalla" w:hAnsi="Sakkal Majalla" w:cs="Sakkal Majalla"/>
                <w:sz w:val="24"/>
                <w:szCs w:val="24"/>
                <w:rtl/>
                <w:lang w:bidi="ar-SY"/>
              </w:rPr>
            </w:pPr>
            <w:r>
              <w:rPr>
                <w:rFonts w:ascii="Sakkal Majalla" w:hAnsi="Sakkal Majalla" w:cs="Sakkal Majalla" w:hint="cs"/>
                <w:sz w:val="24"/>
                <w:szCs w:val="24"/>
                <w:rtl/>
              </w:rPr>
              <w:t xml:space="preserve">تحليل القوائم المالية </w:t>
            </w:r>
          </w:p>
        </w:tc>
        <w:tc>
          <w:tcPr>
            <w:tcW w:w="3962" w:type="dxa"/>
            <w:tcBorders>
              <w:left w:val="single" w:sz="4" w:space="0" w:color="auto"/>
            </w:tcBorders>
          </w:tcPr>
          <w:p w:rsidR="00C403F6" w:rsidRPr="00597755" w:rsidRDefault="00C403F6" w:rsidP="0044583E">
            <w:pPr>
              <w:jc w:val="right"/>
              <w:rPr>
                <w:rFonts w:ascii="Sakkal Majalla" w:hAnsi="Sakkal Majalla" w:cs="Sakkal Majalla"/>
                <w:sz w:val="24"/>
                <w:szCs w:val="24"/>
                <w:lang w:bidi="ar-SY"/>
              </w:rPr>
            </w:pPr>
            <w:r w:rsidRPr="00597755">
              <w:rPr>
                <w:rFonts w:ascii="Sakkal Majalla" w:hAnsi="Sakkal Majalla" w:cs="Sakkal Majalla" w:hint="cs"/>
                <w:sz w:val="24"/>
                <w:szCs w:val="24"/>
                <w:rtl/>
              </w:rPr>
              <w:t>اسم المقرر</w:t>
            </w:r>
            <w:r>
              <w:rPr>
                <w:rFonts w:ascii="Sakkal Majalla" w:hAnsi="Sakkal Majalla" w:cs="Sakkal Majalla" w:hint="cs"/>
                <w:sz w:val="24"/>
                <w:szCs w:val="24"/>
                <w:rtl/>
              </w:rPr>
              <w:t xml:space="preserve">: </w:t>
            </w:r>
          </w:p>
        </w:tc>
      </w:tr>
      <w:tr w:rsidR="00C403F6" w:rsidRPr="00597755" w:rsidTr="0044583E">
        <w:trPr>
          <w:jc w:val="center"/>
        </w:trPr>
        <w:tc>
          <w:tcPr>
            <w:tcW w:w="1547" w:type="dxa"/>
            <w:tcBorders>
              <w:right w:val="single" w:sz="4" w:space="0" w:color="auto"/>
            </w:tcBorders>
          </w:tcPr>
          <w:p w:rsidR="00C403F6" w:rsidRPr="00597755" w:rsidRDefault="00C403F6" w:rsidP="00C403F6">
            <w:pPr>
              <w:jc w:val="center"/>
              <w:rPr>
                <w:rFonts w:ascii="Sakkal Majalla" w:hAnsi="Sakkal Majalla" w:cs="Sakkal Majalla"/>
                <w:sz w:val="24"/>
                <w:szCs w:val="24"/>
                <w:rtl/>
              </w:rPr>
            </w:pPr>
            <w:r>
              <w:rPr>
                <w:rFonts w:ascii="Sakkal Majalla" w:hAnsi="Sakkal Majalla" w:cs="Sakkal Majalla" w:hint="cs"/>
                <w:sz w:val="24"/>
                <w:szCs w:val="24"/>
                <w:rtl/>
              </w:rPr>
              <w:t>محاسبة متوسطة (2)</w:t>
            </w:r>
          </w:p>
        </w:tc>
        <w:tc>
          <w:tcPr>
            <w:tcW w:w="1734" w:type="dxa"/>
            <w:tcBorders>
              <w:right w:val="single" w:sz="4" w:space="0" w:color="auto"/>
            </w:tcBorders>
          </w:tcPr>
          <w:p w:rsidR="00C403F6" w:rsidRPr="004613B4" w:rsidRDefault="00C403F6" w:rsidP="0044583E">
            <w:pPr>
              <w:jc w:val="right"/>
              <w:rPr>
                <w:rFonts w:ascii="Sakkal Majalla" w:hAnsi="Sakkal Majalla" w:cs="Sakkal Majalla"/>
                <w:sz w:val="24"/>
                <w:szCs w:val="24"/>
                <w:rtl/>
              </w:rPr>
            </w:pPr>
            <w:r w:rsidRPr="004613B4">
              <w:rPr>
                <w:rFonts w:ascii="Sakkal Majalla" w:hAnsi="Sakkal Majalla" w:cs="Sakkal Majalla" w:hint="cs"/>
                <w:sz w:val="24"/>
                <w:szCs w:val="24"/>
                <w:rtl/>
              </w:rPr>
              <w:t xml:space="preserve">المتطلب السابق:  </w:t>
            </w:r>
          </w:p>
        </w:tc>
        <w:tc>
          <w:tcPr>
            <w:tcW w:w="1639" w:type="dxa"/>
            <w:tcBorders>
              <w:left w:val="single" w:sz="4" w:space="0" w:color="auto"/>
              <w:right w:val="single" w:sz="4" w:space="0" w:color="auto"/>
            </w:tcBorders>
          </w:tcPr>
          <w:p w:rsidR="00C403F6" w:rsidRPr="004613B4" w:rsidRDefault="00C403F6" w:rsidP="0044583E">
            <w:pPr>
              <w:jc w:val="right"/>
              <w:rPr>
                <w:rFonts w:ascii="Sakkal Majalla" w:hAnsi="Sakkal Majalla" w:cs="Sakkal Majalla"/>
                <w:sz w:val="24"/>
                <w:szCs w:val="24"/>
              </w:rPr>
            </w:pPr>
            <w:r w:rsidRPr="004613B4">
              <w:rPr>
                <w:rFonts w:ascii="Sakkal Majalla" w:hAnsi="Sakkal Majalla" w:cs="Sakkal Majalla" w:hint="cs"/>
                <w:sz w:val="24"/>
                <w:szCs w:val="24"/>
                <w:rtl/>
              </w:rPr>
              <w:t>عملي:  2</w:t>
            </w:r>
          </w:p>
        </w:tc>
        <w:tc>
          <w:tcPr>
            <w:tcW w:w="1639" w:type="dxa"/>
            <w:tcBorders>
              <w:left w:val="single" w:sz="4" w:space="0" w:color="auto"/>
              <w:right w:val="single" w:sz="4" w:space="0" w:color="auto"/>
            </w:tcBorders>
          </w:tcPr>
          <w:p w:rsidR="00C403F6" w:rsidRPr="00597755" w:rsidRDefault="00C403F6" w:rsidP="0044583E">
            <w:pPr>
              <w:jc w:val="right"/>
              <w:rPr>
                <w:rFonts w:ascii="Sakkal Majalla" w:hAnsi="Sakkal Majalla" w:cs="Sakkal Majalla"/>
                <w:sz w:val="24"/>
                <w:szCs w:val="24"/>
                <w:rtl/>
              </w:rPr>
            </w:pPr>
            <w:r w:rsidRPr="00597755">
              <w:rPr>
                <w:rFonts w:ascii="Sakkal Majalla" w:hAnsi="Sakkal Majalla" w:cs="Sakkal Majalla" w:hint="cs"/>
                <w:sz w:val="24"/>
                <w:szCs w:val="24"/>
                <w:rtl/>
              </w:rPr>
              <w:t>نظري:</w:t>
            </w:r>
            <w:r>
              <w:rPr>
                <w:rFonts w:ascii="Sakkal Majalla" w:hAnsi="Sakkal Majalla" w:cs="Sakkal Majalla" w:hint="cs"/>
                <w:sz w:val="24"/>
                <w:szCs w:val="24"/>
                <w:rtl/>
              </w:rPr>
              <w:t xml:space="preserve"> 2</w:t>
            </w:r>
            <w:r w:rsidRPr="00597755">
              <w:rPr>
                <w:rFonts w:ascii="Sakkal Majalla" w:hAnsi="Sakkal Majalla" w:cs="Sakkal Majalla" w:hint="cs"/>
                <w:sz w:val="24"/>
                <w:szCs w:val="24"/>
                <w:rtl/>
              </w:rPr>
              <w:t xml:space="preserve"> </w:t>
            </w:r>
          </w:p>
        </w:tc>
        <w:tc>
          <w:tcPr>
            <w:tcW w:w="3962" w:type="dxa"/>
            <w:tcBorders>
              <w:left w:val="single" w:sz="4" w:space="0" w:color="auto"/>
            </w:tcBorders>
          </w:tcPr>
          <w:p w:rsidR="00C403F6" w:rsidRPr="00597755" w:rsidRDefault="00C403F6" w:rsidP="0044583E">
            <w:pPr>
              <w:jc w:val="right"/>
              <w:rPr>
                <w:rFonts w:ascii="Sakkal Majalla" w:hAnsi="Sakkal Majalla" w:cs="Sakkal Majalla"/>
                <w:sz w:val="24"/>
                <w:szCs w:val="24"/>
                <w:rtl/>
                <w:lang w:bidi="ar-LB"/>
              </w:rPr>
            </w:pPr>
            <w:r w:rsidRPr="00597755">
              <w:rPr>
                <w:rFonts w:ascii="Sakkal Majalla" w:hAnsi="Sakkal Majalla" w:cs="Sakkal Majalla"/>
                <w:sz w:val="24"/>
                <w:szCs w:val="24"/>
                <w:rtl/>
              </w:rPr>
              <w:t>ال</w:t>
            </w:r>
            <w:r w:rsidRPr="00597755">
              <w:rPr>
                <w:rFonts w:ascii="Sakkal Majalla" w:hAnsi="Sakkal Majalla" w:cs="Sakkal Majalla" w:hint="cs"/>
                <w:sz w:val="24"/>
                <w:szCs w:val="24"/>
                <w:rtl/>
              </w:rPr>
              <w:t>ساعات المعتمدة</w:t>
            </w:r>
            <w:r w:rsidRPr="00597755">
              <w:rPr>
                <w:rFonts w:ascii="Sakkal Majalla" w:hAnsi="Sakkal Majalla" w:cs="Sakkal Majalla"/>
                <w:sz w:val="24"/>
                <w:szCs w:val="24"/>
                <w:rtl/>
              </w:rPr>
              <w:t>:</w:t>
            </w:r>
            <w:r>
              <w:rPr>
                <w:rFonts w:ascii="Sakkal Majalla" w:hAnsi="Sakkal Majalla" w:cs="Sakkal Majalla" w:hint="cs"/>
                <w:sz w:val="24"/>
                <w:szCs w:val="24"/>
                <w:rtl/>
              </w:rPr>
              <w:t xml:space="preserve"> 3</w:t>
            </w:r>
          </w:p>
        </w:tc>
      </w:tr>
    </w:tbl>
    <w:p w:rsidR="00C403F6" w:rsidRPr="00597755" w:rsidRDefault="00C403F6" w:rsidP="00C403F6">
      <w:pPr>
        <w:bidi/>
        <w:jc w:val="both"/>
        <w:rPr>
          <w:rFonts w:ascii="Sakkal Majalla" w:hAnsi="Sakkal Majalla" w:cs="Sakkal Majalla"/>
          <w:sz w:val="24"/>
          <w:szCs w:val="24"/>
          <w:rtl/>
        </w:rPr>
      </w:pPr>
    </w:p>
    <w:tbl>
      <w:tblPr>
        <w:tblStyle w:val="TableGrid"/>
        <w:tblW w:w="10671" w:type="dxa"/>
        <w:jc w:val="center"/>
        <w:tblLook w:val="04A0" w:firstRow="1" w:lastRow="0" w:firstColumn="1" w:lastColumn="0" w:noHBand="0" w:noVBand="1"/>
      </w:tblPr>
      <w:tblGrid>
        <w:gridCol w:w="154"/>
        <w:gridCol w:w="10363"/>
        <w:gridCol w:w="154"/>
      </w:tblGrid>
      <w:tr w:rsidR="00C403F6" w:rsidRPr="00597755" w:rsidTr="0044583E">
        <w:trPr>
          <w:gridBefore w:val="1"/>
          <w:wBefore w:w="154" w:type="dxa"/>
          <w:jc w:val="center"/>
        </w:trPr>
        <w:tc>
          <w:tcPr>
            <w:tcW w:w="10517" w:type="dxa"/>
            <w:gridSpan w:val="2"/>
            <w:shd w:val="clear" w:color="auto" w:fill="DEEAF6" w:themeFill="accent1" w:themeFillTint="33"/>
          </w:tcPr>
          <w:p w:rsidR="00C403F6" w:rsidRPr="00FC787A" w:rsidRDefault="00C403F6" w:rsidP="0044583E">
            <w:pPr>
              <w:ind w:left="738"/>
              <w:jc w:val="center"/>
              <w:rPr>
                <w:rFonts w:ascii="Sakkal Majalla" w:hAnsi="Sakkal Majalla" w:cs="Sakkal Majalla"/>
                <w:b/>
                <w:bCs/>
                <w:color w:val="000000" w:themeColor="text1"/>
                <w:sz w:val="24"/>
                <w:szCs w:val="24"/>
                <w:rtl/>
              </w:rPr>
            </w:pPr>
            <w:r w:rsidRPr="00FC787A">
              <w:rPr>
                <w:rFonts w:ascii="Sakkal Majalla" w:hAnsi="Sakkal Majalla" w:cs="Sakkal Majalla" w:hint="cs"/>
                <w:b/>
                <w:bCs/>
                <w:color w:val="000000" w:themeColor="text1"/>
                <w:sz w:val="24"/>
                <w:szCs w:val="24"/>
                <w:rtl/>
              </w:rPr>
              <w:t>التوصيف</w:t>
            </w:r>
          </w:p>
        </w:tc>
      </w:tr>
      <w:tr w:rsidR="00C403F6" w:rsidRPr="00597755" w:rsidTr="0044583E">
        <w:trPr>
          <w:gridBefore w:val="1"/>
          <w:wBefore w:w="154" w:type="dxa"/>
          <w:jc w:val="center"/>
        </w:trPr>
        <w:tc>
          <w:tcPr>
            <w:tcW w:w="10517" w:type="dxa"/>
            <w:gridSpan w:val="2"/>
          </w:tcPr>
          <w:p w:rsidR="00C403F6" w:rsidRPr="00B96A64" w:rsidRDefault="00C403F6" w:rsidP="0044583E">
            <w:pPr>
              <w:bidi/>
              <w:spacing w:line="360" w:lineRule="auto"/>
              <w:jc w:val="lowKashida"/>
              <w:rPr>
                <w:rFonts w:ascii="Sakkal Majalla" w:hAnsi="Sakkal Majalla" w:cs="Sakkal Majalla"/>
                <w:sz w:val="10"/>
                <w:szCs w:val="10"/>
                <w:rtl/>
              </w:rPr>
            </w:pPr>
          </w:p>
          <w:p w:rsidR="007F289D" w:rsidRDefault="007F289D" w:rsidP="007F289D">
            <w:pPr>
              <w:bidi/>
              <w:jc w:val="both"/>
              <w:rPr>
                <w:rFonts w:ascii="Sakkal Majalla" w:hAnsi="Sakkal Majalla" w:cs="Sakkal Majalla"/>
                <w:sz w:val="32"/>
                <w:szCs w:val="32"/>
                <w:rtl/>
              </w:rPr>
            </w:pPr>
            <w:r>
              <w:rPr>
                <w:rFonts w:ascii="Sakkal Majalla" w:hAnsi="Sakkal Majalla" w:cs="Sakkal Majalla" w:hint="cs"/>
                <w:sz w:val="32"/>
                <w:szCs w:val="32"/>
                <w:rtl/>
              </w:rPr>
              <w:t>يبحث هذا المقرر تحليل القوائم المالية للمنشآت على اختلاف انواعها فيبدأ بتعريف الطالب بكيفية اعداد وتجهيز القوائم لاغراض التحليل من خلال استعراض سريع للمكونات المختلفة للقوائم المالية ثم ينتقل ليشرح بالتفصيل اساليب وتقنيات التحليل المالي فيركز اولا على التحليل الافقي والتحليل العمودي للقوائم ثم يميز كل منهما عن تحليل الاتجاه والتحليل ذا الحجم المشترك مع دراسة حالات عملية متنوعة تتعلق بشركات تمارس العمل ولها اسمها التجاري المميز. بعد ذلك يتناول بالتفصيل كيفية اعداد قائمة التدفقات النقدية بالطريقة غير المباشرة وبين اهم المؤشرات التي يمكن استخراجها منها ومن ثم يستعرض بالتفصيل ايضا نسب المخاطرة ونسب الربحية قبل ان يتعمق في دراسة كل من نسب السيولة ونسب الملاءة ونسب النشاط و</w:t>
            </w:r>
            <w:r w:rsidR="00887A73">
              <w:rPr>
                <w:rFonts w:ascii="Sakkal Majalla" w:hAnsi="Sakkal Majalla" w:cs="Sakkal Majalla" w:hint="cs"/>
                <w:sz w:val="32"/>
                <w:szCs w:val="32"/>
                <w:rtl/>
              </w:rPr>
              <w:t>نسب الرفع المالي والتشغيلي. واخيرا يستعرض مجموعة من النماذج المستخدمة للتنبؤ بالفشل المالي للمنشات كنموذج ألتمان ونموذج شيرورد.</w:t>
            </w:r>
          </w:p>
          <w:p w:rsidR="00C403F6" w:rsidRDefault="00C403F6" w:rsidP="00C403F6">
            <w:pPr>
              <w:jc w:val="both"/>
              <w:rPr>
                <w:rFonts w:ascii="Sakkal Majalla" w:hAnsi="Sakkal Majalla" w:cs="Sakkal Majalla"/>
                <w:sz w:val="32"/>
                <w:szCs w:val="32"/>
              </w:rPr>
            </w:pPr>
            <w:r>
              <w:rPr>
                <w:rFonts w:ascii="Sakkal Majalla" w:hAnsi="Sakkal Majalla" w:cs="Sakkal Majalla"/>
                <w:sz w:val="32"/>
                <w:szCs w:val="32"/>
              </w:rPr>
              <w:t xml:space="preserve">This module sets up the main principles used to </w:t>
            </w:r>
            <w:proofErr w:type="spellStart"/>
            <w:r>
              <w:rPr>
                <w:rFonts w:ascii="Sakkal Majalla" w:hAnsi="Sakkal Majalla" w:cs="Sakkal Majalla"/>
                <w:sz w:val="32"/>
                <w:szCs w:val="32"/>
              </w:rPr>
              <w:t>analyse</w:t>
            </w:r>
            <w:proofErr w:type="spellEnd"/>
            <w:r>
              <w:rPr>
                <w:rFonts w:ascii="Sakkal Majalla" w:hAnsi="Sakkal Majalla" w:cs="Sakkal Majalla"/>
                <w:sz w:val="32"/>
                <w:szCs w:val="32"/>
              </w:rPr>
              <w:t xml:space="preserve"> financial statement to help users to better understanding the financial position of a business. In other words, this module tries to answer the following questions: </w:t>
            </w:r>
          </w:p>
          <w:p w:rsidR="00C403F6" w:rsidRPr="009061F6" w:rsidRDefault="00C403F6" w:rsidP="00C403F6">
            <w:pPr>
              <w:pStyle w:val="ListParagraph"/>
              <w:numPr>
                <w:ilvl w:val="0"/>
                <w:numId w:val="5"/>
              </w:numPr>
              <w:jc w:val="both"/>
              <w:rPr>
                <w:rFonts w:ascii="GaramondMTPro-Bold" w:cs="GaramondMTPro-Bold"/>
                <w:sz w:val="20"/>
                <w:szCs w:val="20"/>
              </w:rPr>
            </w:pPr>
            <w:r w:rsidRPr="009061F6">
              <w:rPr>
                <w:rFonts w:ascii="Sakkal Majalla" w:hAnsi="Sakkal Majalla" w:cs="Sakkal Majalla"/>
                <w:sz w:val="32"/>
                <w:szCs w:val="32"/>
              </w:rPr>
              <w:t>How Are Financial Statements Used to Analyze a Business?</w:t>
            </w:r>
            <w:r w:rsidRPr="009061F6">
              <w:rPr>
                <w:rFonts w:ascii="GaramondMTPro-Bold" w:cs="GaramondMTPro-Bold"/>
                <w:sz w:val="20"/>
                <w:szCs w:val="20"/>
              </w:rPr>
              <w:t xml:space="preserve"> </w:t>
            </w:r>
          </w:p>
          <w:p w:rsidR="00C403F6" w:rsidRPr="00C403F6" w:rsidRDefault="00C403F6" w:rsidP="00C403F6">
            <w:pPr>
              <w:pStyle w:val="ListParagraph"/>
              <w:numPr>
                <w:ilvl w:val="0"/>
                <w:numId w:val="5"/>
              </w:numPr>
              <w:jc w:val="both"/>
              <w:rPr>
                <w:rFonts w:ascii="Sakkal Majalla" w:hAnsi="Sakkal Majalla" w:cs="Sakkal Majalla"/>
                <w:sz w:val="32"/>
                <w:szCs w:val="32"/>
              </w:rPr>
            </w:pPr>
            <w:r w:rsidRPr="00C403F6">
              <w:rPr>
                <w:rFonts w:ascii="Sakkal Majalla" w:hAnsi="Sakkal Majalla" w:cs="Sakkal Majalla"/>
                <w:sz w:val="32"/>
                <w:szCs w:val="32"/>
              </w:rPr>
              <w:t>How Is the Statement of Cash Flows Prepared Using the Indirect Method?</w:t>
            </w:r>
            <w:r w:rsidRPr="00C403F6">
              <w:rPr>
                <w:rFonts w:ascii="GaramondMTPro-Bold" w:cs="GaramondMTPro-Bold"/>
                <w:b/>
                <w:bCs/>
                <w:sz w:val="20"/>
                <w:szCs w:val="20"/>
              </w:rPr>
              <w:t xml:space="preserve"> </w:t>
            </w:r>
            <w:r w:rsidRPr="00C403F6">
              <w:rPr>
                <w:rFonts w:ascii="Sakkal Majalla" w:hAnsi="Sakkal Majalla" w:cs="Sakkal Majalla"/>
                <w:sz w:val="32"/>
                <w:szCs w:val="32"/>
              </w:rPr>
              <w:t>How Do We Use Free Cash Flow to Evaluate Business</w:t>
            </w:r>
            <w:r>
              <w:rPr>
                <w:rFonts w:ascii="Sakkal Majalla" w:hAnsi="Sakkal Majalla" w:cs="Sakkal Majalla"/>
                <w:sz w:val="32"/>
                <w:szCs w:val="32"/>
              </w:rPr>
              <w:t xml:space="preserve"> </w:t>
            </w:r>
            <w:r w:rsidRPr="00C403F6">
              <w:rPr>
                <w:rFonts w:ascii="Sakkal Majalla" w:hAnsi="Sakkal Majalla" w:cs="Sakkal Majalla"/>
                <w:sz w:val="32"/>
                <w:szCs w:val="32"/>
              </w:rPr>
              <w:t>Performance?</w:t>
            </w:r>
          </w:p>
          <w:p w:rsidR="00C403F6" w:rsidRPr="009061F6" w:rsidRDefault="00C403F6" w:rsidP="00C403F6">
            <w:pPr>
              <w:pStyle w:val="ListParagraph"/>
              <w:numPr>
                <w:ilvl w:val="0"/>
                <w:numId w:val="5"/>
              </w:numPr>
              <w:jc w:val="both"/>
              <w:rPr>
                <w:rFonts w:ascii="Sakkal Majalla" w:hAnsi="Sakkal Majalla" w:cs="Sakkal Majalla"/>
                <w:sz w:val="32"/>
                <w:szCs w:val="32"/>
              </w:rPr>
            </w:pPr>
            <w:r w:rsidRPr="009061F6">
              <w:rPr>
                <w:rFonts w:ascii="Sakkal Majalla" w:hAnsi="Sakkal Majalla" w:cs="Sakkal Majalla"/>
                <w:sz w:val="32"/>
                <w:szCs w:val="32"/>
              </w:rPr>
              <w:t xml:space="preserve">How Do We Use Horizontal Analysis to Analyze a Business? </w:t>
            </w:r>
          </w:p>
          <w:p w:rsidR="00C403F6" w:rsidRPr="009061F6" w:rsidRDefault="00C403F6" w:rsidP="00C403F6">
            <w:pPr>
              <w:pStyle w:val="ListParagraph"/>
              <w:numPr>
                <w:ilvl w:val="0"/>
                <w:numId w:val="5"/>
              </w:numPr>
              <w:jc w:val="both"/>
              <w:rPr>
                <w:rFonts w:ascii="Sakkal Majalla" w:hAnsi="Sakkal Majalla" w:cs="Sakkal Majalla"/>
                <w:sz w:val="32"/>
                <w:szCs w:val="32"/>
              </w:rPr>
            </w:pPr>
            <w:r w:rsidRPr="009061F6">
              <w:rPr>
                <w:rFonts w:ascii="Sakkal Majalla" w:hAnsi="Sakkal Majalla" w:cs="Sakkal Majalla"/>
                <w:sz w:val="32"/>
                <w:szCs w:val="32"/>
              </w:rPr>
              <w:t>How Do We Use Vertical Analysis to Analyze a Business</w:t>
            </w:r>
            <w:r w:rsidRPr="009061F6">
              <w:rPr>
                <w:rFonts w:ascii="Sakkal Majalla" w:hAnsi="Sakkal Majalla" w:cs="Sakkal Majalla"/>
                <w:b/>
                <w:bCs/>
                <w:sz w:val="32"/>
                <w:szCs w:val="32"/>
              </w:rPr>
              <w:t>?</w:t>
            </w:r>
          </w:p>
          <w:p w:rsidR="00C403F6" w:rsidRPr="009061F6" w:rsidRDefault="00C403F6" w:rsidP="00C403F6">
            <w:pPr>
              <w:pStyle w:val="ListParagraph"/>
              <w:numPr>
                <w:ilvl w:val="0"/>
                <w:numId w:val="5"/>
              </w:numPr>
              <w:jc w:val="both"/>
              <w:rPr>
                <w:rFonts w:ascii="Sakkal Majalla" w:hAnsi="Sakkal Majalla" w:cs="Sakkal Majalla"/>
                <w:sz w:val="32"/>
                <w:szCs w:val="32"/>
              </w:rPr>
            </w:pPr>
            <w:r w:rsidRPr="009061F6">
              <w:rPr>
                <w:rFonts w:ascii="Sakkal Majalla" w:hAnsi="Sakkal Majalla" w:cs="Sakkal Majalla"/>
                <w:sz w:val="32"/>
                <w:szCs w:val="32"/>
              </w:rPr>
              <w:t>How Do We Use Ratios to Analyze a Business?</w:t>
            </w:r>
          </w:p>
          <w:p w:rsidR="00C403F6" w:rsidRPr="00C403F6" w:rsidRDefault="00C403F6" w:rsidP="00C403F6">
            <w:pPr>
              <w:pStyle w:val="ListParagraph"/>
              <w:numPr>
                <w:ilvl w:val="0"/>
                <w:numId w:val="5"/>
              </w:numPr>
              <w:jc w:val="both"/>
              <w:rPr>
                <w:rFonts w:ascii="Sakkal Majalla" w:hAnsi="Sakkal Majalla" w:cs="Sakkal Majalla"/>
                <w:sz w:val="32"/>
                <w:szCs w:val="32"/>
              </w:rPr>
            </w:pPr>
            <w:r w:rsidRPr="009061F6">
              <w:rPr>
                <w:rFonts w:ascii="Sakkal Majalla" w:hAnsi="Sakkal Majalla" w:cs="Sakkal Majalla"/>
                <w:sz w:val="32"/>
                <w:szCs w:val="32"/>
              </w:rPr>
              <w:lastRenderedPageBreak/>
              <w:t>How Do We Predict Financial Distress and Financial Failure of a Business??</w:t>
            </w:r>
          </w:p>
        </w:tc>
      </w:tr>
      <w:tr w:rsidR="00C403F6" w:rsidRPr="00597755" w:rsidTr="0044583E">
        <w:trPr>
          <w:gridBefore w:val="1"/>
          <w:wBefore w:w="154" w:type="dxa"/>
          <w:jc w:val="center"/>
        </w:trPr>
        <w:tc>
          <w:tcPr>
            <w:tcW w:w="10517" w:type="dxa"/>
            <w:gridSpan w:val="2"/>
            <w:shd w:val="clear" w:color="auto" w:fill="DEEAF6" w:themeFill="accent1" w:themeFillTint="33"/>
          </w:tcPr>
          <w:p w:rsidR="00C403F6" w:rsidRPr="00E0024C" w:rsidRDefault="00C403F6" w:rsidP="0044583E">
            <w:pPr>
              <w:ind w:left="738"/>
              <w:jc w:val="center"/>
              <w:rPr>
                <w:rFonts w:ascii="Sakkal Majalla" w:hAnsi="Sakkal Majalla" w:cs="Sakkal Majalla"/>
                <w:b/>
                <w:bCs/>
                <w:color w:val="000000" w:themeColor="text1"/>
                <w:sz w:val="24"/>
                <w:szCs w:val="24"/>
                <w:rtl/>
                <w:lang w:bidi="ar-SY"/>
              </w:rPr>
            </w:pPr>
            <w:r>
              <w:rPr>
                <w:rFonts w:ascii="Sakkal Majalla" w:hAnsi="Sakkal Majalla" w:cs="Sakkal Majalla" w:hint="cs"/>
                <w:b/>
                <w:bCs/>
                <w:color w:val="000000" w:themeColor="text1"/>
                <w:sz w:val="24"/>
                <w:szCs w:val="24"/>
                <w:rtl/>
                <w:lang w:bidi="ar-SY"/>
              </w:rPr>
              <w:lastRenderedPageBreak/>
              <w:t>المحتوى</w:t>
            </w:r>
          </w:p>
        </w:tc>
      </w:tr>
      <w:tr w:rsidR="00C403F6" w:rsidRPr="00597755" w:rsidTr="0044583E">
        <w:trPr>
          <w:gridBefore w:val="1"/>
          <w:wBefore w:w="154" w:type="dxa"/>
          <w:jc w:val="center"/>
        </w:trPr>
        <w:tc>
          <w:tcPr>
            <w:tcW w:w="10517" w:type="dxa"/>
            <w:gridSpan w:val="2"/>
          </w:tcPr>
          <w:p w:rsidR="00C403F6" w:rsidRPr="00B62214" w:rsidRDefault="00C403F6" w:rsidP="0044583E">
            <w:pPr>
              <w:jc w:val="right"/>
              <w:rPr>
                <w:rFonts w:ascii="Sakkal Majalla" w:hAnsi="Sakkal Majalla" w:cs="Sakkal Majalla"/>
                <w:sz w:val="10"/>
                <w:szCs w:val="10"/>
                <w:rtl/>
              </w:rPr>
            </w:pPr>
          </w:p>
          <w:p w:rsidR="00C403F6" w:rsidRDefault="00C403F6" w:rsidP="0044583E">
            <w:pPr>
              <w:spacing w:line="360" w:lineRule="auto"/>
              <w:rPr>
                <w:rFonts w:ascii="Sakkal Majalla" w:hAnsi="Sakkal Majalla" w:cs="Sakkal Majalla"/>
                <w:sz w:val="24"/>
                <w:szCs w:val="24"/>
              </w:rPr>
            </w:pPr>
            <w:r>
              <w:rPr>
                <w:rFonts w:ascii="Sakkal Majalla" w:hAnsi="Sakkal Majalla" w:cs="Sakkal Majalla"/>
                <w:sz w:val="24"/>
                <w:szCs w:val="24"/>
              </w:rPr>
              <w:t>This module includes the following topics:</w:t>
            </w:r>
          </w:p>
          <w:tbl>
            <w:tblPr>
              <w:tblStyle w:val="TableGrid"/>
              <w:tblW w:w="0" w:type="auto"/>
              <w:tblLook w:val="04A0" w:firstRow="1" w:lastRow="0" w:firstColumn="1" w:lastColumn="0" w:noHBand="0" w:noVBand="1"/>
            </w:tblPr>
            <w:tblGrid>
              <w:gridCol w:w="4467"/>
              <w:gridCol w:w="440"/>
            </w:tblGrid>
            <w:tr w:rsidR="001F74D3" w:rsidRPr="003F2A03" w:rsidTr="005B7EB7">
              <w:trPr>
                <w:gridAfter w:val="1"/>
              </w:trPr>
              <w:tc>
                <w:tcPr>
                  <w:tcW w:w="0" w:type="auto"/>
                </w:tcPr>
                <w:p w:rsidR="001F74D3" w:rsidRDefault="001F74D3" w:rsidP="001F74D3">
                  <w:pPr>
                    <w:jc w:val="center"/>
                    <w:rPr>
                      <w:b/>
                      <w:bCs/>
                      <w:rtl/>
                    </w:rPr>
                  </w:pPr>
                </w:p>
              </w:tc>
            </w:tr>
            <w:tr w:rsidR="001F74D3" w:rsidRPr="003F2A03" w:rsidTr="005B7EB7">
              <w:tc>
                <w:tcPr>
                  <w:tcW w:w="0" w:type="auto"/>
                </w:tcPr>
                <w:p w:rsidR="001F74D3" w:rsidRPr="003F2A03" w:rsidRDefault="001F74D3" w:rsidP="001F74D3">
                  <w:pPr>
                    <w:rPr>
                      <w:b/>
                      <w:bCs/>
                    </w:rPr>
                  </w:pPr>
                  <w:r w:rsidRPr="001F74D3">
                    <w:rPr>
                      <w:b/>
                      <w:bCs/>
                    </w:rPr>
                    <w:t>Introduction to Financial Statements Analysis</w:t>
                  </w:r>
                </w:p>
              </w:tc>
              <w:tc>
                <w:tcPr>
                  <w:tcW w:w="0" w:type="auto"/>
                </w:tcPr>
                <w:p w:rsidR="001F74D3" w:rsidRPr="003F2A03" w:rsidRDefault="001F74D3" w:rsidP="001F74D3">
                  <w:pPr>
                    <w:jc w:val="right"/>
                    <w:rPr>
                      <w:b/>
                      <w:bCs/>
                    </w:rPr>
                  </w:pPr>
                  <w:r>
                    <w:rPr>
                      <w:b/>
                      <w:bCs/>
                    </w:rPr>
                    <w:t>1</w:t>
                  </w:r>
                </w:p>
              </w:tc>
            </w:tr>
            <w:tr w:rsidR="001F74D3" w:rsidRPr="004015DF" w:rsidTr="005B7EB7">
              <w:tc>
                <w:tcPr>
                  <w:tcW w:w="0" w:type="auto"/>
                </w:tcPr>
                <w:p w:rsidR="001F74D3" w:rsidRPr="001F74D3" w:rsidRDefault="001F74D3" w:rsidP="001F74D3">
                  <w:pPr>
                    <w:rPr>
                      <w:b/>
                      <w:bCs/>
                    </w:rPr>
                  </w:pPr>
                  <w:r>
                    <w:rPr>
                      <w:b/>
                      <w:bCs/>
                    </w:rPr>
                    <w:t xml:space="preserve">Preparing Financial Statements to be </w:t>
                  </w:r>
                  <w:proofErr w:type="spellStart"/>
                  <w:r>
                    <w:rPr>
                      <w:b/>
                      <w:bCs/>
                    </w:rPr>
                    <w:t>Analysed</w:t>
                  </w:r>
                  <w:proofErr w:type="spellEnd"/>
                </w:p>
              </w:tc>
              <w:tc>
                <w:tcPr>
                  <w:tcW w:w="0" w:type="auto"/>
                </w:tcPr>
                <w:p w:rsidR="001F74D3" w:rsidRPr="004015DF" w:rsidRDefault="001F74D3" w:rsidP="001F74D3">
                  <w:pPr>
                    <w:jc w:val="right"/>
                  </w:pPr>
                  <w:r w:rsidRPr="004015DF">
                    <w:t>2</w:t>
                  </w:r>
                </w:p>
              </w:tc>
            </w:tr>
            <w:tr w:rsidR="001F74D3" w:rsidRPr="004015DF" w:rsidTr="005B7EB7">
              <w:tc>
                <w:tcPr>
                  <w:tcW w:w="0" w:type="auto"/>
                </w:tcPr>
                <w:p w:rsidR="001F74D3" w:rsidRPr="001F74D3" w:rsidRDefault="001F74D3" w:rsidP="001F74D3">
                  <w:pPr>
                    <w:rPr>
                      <w:b/>
                      <w:bCs/>
                    </w:rPr>
                  </w:pPr>
                  <w:r w:rsidRPr="001F74D3">
                    <w:rPr>
                      <w:b/>
                      <w:bCs/>
                    </w:rPr>
                    <w:t>Horizontal and Trend Analysis</w:t>
                  </w:r>
                </w:p>
              </w:tc>
              <w:tc>
                <w:tcPr>
                  <w:tcW w:w="0" w:type="auto"/>
                </w:tcPr>
                <w:p w:rsidR="001F74D3" w:rsidRPr="004015DF" w:rsidRDefault="001F74D3" w:rsidP="001F74D3">
                  <w:pPr>
                    <w:jc w:val="right"/>
                  </w:pPr>
                  <w:r w:rsidRPr="004015DF">
                    <w:t>3</w:t>
                  </w:r>
                </w:p>
              </w:tc>
            </w:tr>
            <w:tr w:rsidR="001F74D3" w:rsidRPr="004015DF" w:rsidTr="005B7EB7">
              <w:tc>
                <w:tcPr>
                  <w:tcW w:w="0" w:type="auto"/>
                </w:tcPr>
                <w:p w:rsidR="001F74D3" w:rsidRPr="001F74D3" w:rsidRDefault="001F74D3" w:rsidP="001F74D3">
                  <w:pPr>
                    <w:rPr>
                      <w:b/>
                      <w:bCs/>
                    </w:rPr>
                  </w:pPr>
                  <w:r w:rsidRPr="001F74D3">
                    <w:rPr>
                      <w:b/>
                      <w:bCs/>
                    </w:rPr>
                    <w:t>Vertical and Common Size Analysis</w:t>
                  </w:r>
                </w:p>
              </w:tc>
              <w:tc>
                <w:tcPr>
                  <w:tcW w:w="0" w:type="auto"/>
                </w:tcPr>
                <w:p w:rsidR="001F74D3" w:rsidRPr="004015DF" w:rsidRDefault="001F74D3" w:rsidP="001F74D3">
                  <w:pPr>
                    <w:jc w:val="right"/>
                  </w:pPr>
                  <w:r w:rsidRPr="004015DF">
                    <w:t>4</w:t>
                  </w:r>
                </w:p>
              </w:tc>
            </w:tr>
            <w:tr w:rsidR="001F74D3" w:rsidRPr="004015DF" w:rsidTr="005B7EB7">
              <w:tc>
                <w:tcPr>
                  <w:tcW w:w="0" w:type="auto"/>
                </w:tcPr>
                <w:p w:rsidR="001F74D3" w:rsidRPr="001F74D3" w:rsidRDefault="001F74D3" w:rsidP="001F74D3">
                  <w:pPr>
                    <w:rPr>
                      <w:b/>
                      <w:bCs/>
                    </w:rPr>
                  </w:pPr>
                  <w:r w:rsidRPr="001F74D3">
                    <w:rPr>
                      <w:b/>
                      <w:bCs/>
                    </w:rPr>
                    <w:t>Statement of Cash Flows</w:t>
                  </w:r>
                </w:p>
              </w:tc>
              <w:tc>
                <w:tcPr>
                  <w:tcW w:w="0" w:type="auto"/>
                </w:tcPr>
                <w:p w:rsidR="001F74D3" w:rsidRPr="004015DF" w:rsidRDefault="001F74D3" w:rsidP="001F74D3">
                  <w:pPr>
                    <w:jc w:val="right"/>
                  </w:pPr>
                  <w:r w:rsidRPr="004015DF">
                    <w:t>5</w:t>
                  </w:r>
                </w:p>
              </w:tc>
            </w:tr>
            <w:tr w:rsidR="001F74D3" w:rsidRPr="004015DF" w:rsidTr="005B7EB7">
              <w:tc>
                <w:tcPr>
                  <w:tcW w:w="0" w:type="auto"/>
                </w:tcPr>
                <w:p w:rsidR="001F74D3" w:rsidRPr="004015DF" w:rsidRDefault="001F74D3" w:rsidP="001F74D3">
                  <w:r>
                    <w:t>Test one</w:t>
                  </w:r>
                </w:p>
              </w:tc>
              <w:tc>
                <w:tcPr>
                  <w:tcW w:w="0" w:type="auto"/>
                </w:tcPr>
                <w:p w:rsidR="001F74D3" w:rsidRPr="004015DF" w:rsidRDefault="001F74D3" w:rsidP="001F74D3">
                  <w:pPr>
                    <w:jc w:val="right"/>
                  </w:pPr>
                  <w:r w:rsidRPr="003F2A03">
                    <w:rPr>
                      <w:b/>
                      <w:bCs/>
                    </w:rPr>
                    <w:t>6</w:t>
                  </w:r>
                </w:p>
              </w:tc>
            </w:tr>
            <w:tr w:rsidR="00FD5DD7" w:rsidRPr="003F2A03" w:rsidTr="005B7EB7">
              <w:tc>
                <w:tcPr>
                  <w:tcW w:w="0" w:type="auto"/>
                </w:tcPr>
                <w:p w:rsidR="00FD5DD7" w:rsidRPr="001F74D3" w:rsidRDefault="00FD5DD7" w:rsidP="00FD5DD7">
                  <w:pPr>
                    <w:rPr>
                      <w:b/>
                      <w:bCs/>
                    </w:rPr>
                  </w:pPr>
                  <w:r w:rsidRPr="001F74D3">
                    <w:rPr>
                      <w:b/>
                      <w:bCs/>
                    </w:rPr>
                    <w:t>Risk and Profitability analysis</w:t>
                  </w:r>
                </w:p>
              </w:tc>
              <w:tc>
                <w:tcPr>
                  <w:tcW w:w="0" w:type="auto"/>
                </w:tcPr>
                <w:p w:rsidR="00FD5DD7" w:rsidRPr="003F2A03" w:rsidRDefault="00FD5DD7" w:rsidP="00FD5DD7">
                  <w:pPr>
                    <w:jc w:val="right"/>
                    <w:rPr>
                      <w:b/>
                      <w:bCs/>
                    </w:rPr>
                  </w:pPr>
                  <w:r w:rsidRPr="004015DF">
                    <w:t>7</w:t>
                  </w:r>
                </w:p>
              </w:tc>
            </w:tr>
            <w:tr w:rsidR="00FD5DD7" w:rsidRPr="004015DF" w:rsidTr="005B7EB7">
              <w:tc>
                <w:tcPr>
                  <w:tcW w:w="0" w:type="auto"/>
                </w:tcPr>
                <w:p w:rsidR="00FD5DD7" w:rsidRPr="001F74D3" w:rsidRDefault="00FD5DD7" w:rsidP="00FD5DD7">
                  <w:pPr>
                    <w:rPr>
                      <w:b/>
                      <w:bCs/>
                    </w:rPr>
                  </w:pPr>
                  <w:r w:rsidRPr="001F74D3">
                    <w:rPr>
                      <w:b/>
                      <w:bCs/>
                    </w:rPr>
                    <w:t>Liquidity and Solvency analysis</w:t>
                  </w:r>
                </w:p>
              </w:tc>
              <w:tc>
                <w:tcPr>
                  <w:tcW w:w="0" w:type="auto"/>
                </w:tcPr>
                <w:p w:rsidR="00FD5DD7" w:rsidRPr="004015DF" w:rsidRDefault="00FD5DD7" w:rsidP="00FD5DD7">
                  <w:pPr>
                    <w:jc w:val="right"/>
                  </w:pPr>
                  <w:r w:rsidRPr="004015DF">
                    <w:t>8</w:t>
                  </w:r>
                </w:p>
              </w:tc>
            </w:tr>
            <w:tr w:rsidR="00FD5DD7" w:rsidRPr="004015DF" w:rsidTr="005B7EB7">
              <w:tc>
                <w:tcPr>
                  <w:tcW w:w="0" w:type="auto"/>
                </w:tcPr>
                <w:p w:rsidR="00FD5DD7" w:rsidRPr="004015DF" w:rsidRDefault="00FD5DD7" w:rsidP="00FD5DD7">
                  <w:r w:rsidRPr="001F74D3">
                    <w:t>Activity Ratios and Leverage</w:t>
                  </w:r>
                </w:p>
              </w:tc>
              <w:tc>
                <w:tcPr>
                  <w:tcW w:w="0" w:type="auto"/>
                </w:tcPr>
                <w:p w:rsidR="00FD5DD7" w:rsidRPr="004015DF" w:rsidRDefault="00FD5DD7" w:rsidP="00FD5DD7">
                  <w:pPr>
                    <w:jc w:val="right"/>
                  </w:pPr>
                  <w:r>
                    <w:t>9</w:t>
                  </w:r>
                </w:p>
              </w:tc>
            </w:tr>
            <w:tr w:rsidR="001F74D3" w:rsidRPr="004015DF" w:rsidTr="005B7EB7">
              <w:tc>
                <w:tcPr>
                  <w:tcW w:w="0" w:type="auto"/>
                </w:tcPr>
                <w:p w:rsidR="001F74D3" w:rsidRPr="008E68F3" w:rsidRDefault="00FD5DD7" w:rsidP="001F74D3">
                  <w:pPr>
                    <w:rPr>
                      <w:b/>
                      <w:bCs/>
                    </w:rPr>
                  </w:pPr>
                  <w:r>
                    <w:rPr>
                      <w:b/>
                      <w:bCs/>
                    </w:rPr>
                    <w:t xml:space="preserve">Case Studies </w:t>
                  </w:r>
                </w:p>
              </w:tc>
              <w:tc>
                <w:tcPr>
                  <w:tcW w:w="0" w:type="auto"/>
                </w:tcPr>
                <w:p w:rsidR="001F74D3" w:rsidRPr="004015DF" w:rsidRDefault="00FD5DD7" w:rsidP="001F74D3">
                  <w:pPr>
                    <w:jc w:val="right"/>
                  </w:pPr>
                  <w:r>
                    <w:t>10</w:t>
                  </w:r>
                </w:p>
              </w:tc>
            </w:tr>
            <w:tr w:rsidR="001F74D3" w:rsidRPr="004015DF" w:rsidTr="005B7EB7">
              <w:tc>
                <w:tcPr>
                  <w:tcW w:w="0" w:type="auto"/>
                </w:tcPr>
                <w:p w:rsidR="001F74D3" w:rsidRPr="00FD5DD7" w:rsidRDefault="00FD5DD7" w:rsidP="00FD5DD7">
                  <w:pPr>
                    <w:rPr>
                      <w:b/>
                      <w:bCs/>
                    </w:rPr>
                  </w:pPr>
                  <w:r>
                    <w:rPr>
                      <w:b/>
                      <w:bCs/>
                    </w:rPr>
                    <w:t xml:space="preserve">Introduction to Cost Volume Profit Analysis </w:t>
                  </w:r>
                </w:p>
              </w:tc>
              <w:tc>
                <w:tcPr>
                  <w:tcW w:w="0" w:type="auto"/>
                </w:tcPr>
                <w:p w:rsidR="001F74D3" w:rsidRPr="003F2A03" w:rsidRDefault="00FD5DD7" w:rsidP="001F74D3">
                  <w:pPr>
                    <w:jc w:val="right"/>
                    <w:rPr>
                      <w:b/>
                      <w:bCs/>
                    </w:rPr>
                  </w:pPr>
                  <w:r>
                    <w:rPr>
                      <w:b/>
                      <w:bCs/>
                    </w:rPr>
                    <w:t>11</w:t>
                  </w:r>
                </w:p>
              </w:tc>
            </w:tr>
            <w:tr w:rsidR="001F74D3" w:rsidRPr="004015DF" w:rsidTr="005B7EB7">
              <w:tc>
                <w:tcPr>
                  <w:tcW w:w="0" w:type="auto"/>
                </w:tcPr>
                <w:p w:rsidR="001F74D3" w:rsidRPr="004015DF" w:rsidRDefault="001F74D3" w:rsidP="001F74D3">
                  <w:r>
                    <w:t>Test Two</w:t>
                  </w:r>
                </w:p>
              </w:tc>
              <w:tc>
                <w:tcPr>
                  <w:tcW w:w="0" w:type="auto"/>
                </w:tcPr>
                <w:p w:rsidR="001F74D3" w:rsidRPr="004015DF" w:rsidRDefault="001F74D3" w:rsidP="001F74D3">
                  <w:pPr>
                    <w:jc w:val="right"/>
                  </w:pPr>
                  <w:r w:rsidRPr="003F2A03">
                    <w:rPr>
                      <w:b/>
                      <w:bCs/>
                    </w:rPr>
                    <w:t>12</w:t>
                  </w:r>
                </w:p>
              </w:tc>
            </w:tr>
            <w:tr w:rsidR="00FD5DD7" w:rsidRPr="003F2A03" w:rsidTr="005B7EB7">
              <w:tc>
                <w:tcPr>
                  <w:tcW w:w="0" w:type="auto"/>
                </w:tcPr>
                <w:p w:rsidR="00FD5DD7" w:rsidRPr="00FD5DD7" w:rsidRDefault="00FD5DD7" w:rsidP="00FD5DD7">
                  <w:pPr>
                    <w:rPr>
                      <w:rFonts w:cs="Arial"/>
                    </w:rPr>
                  </w:pPr>
                  <w:r w:rsidRPr="00FD5DD7">
                    <w:rPr>
                      <w:rFonts w:cs="Arial"/>
                    </w:rPr>
                    <w:t xml:space="preserve">Models to Predict Financial Distress </w:t>
                  </w:r>
                </w:p>
              </w:tc>
              <w:tc>
                <w:tcPr>
                  <w:tcW w:w="0" w:type="auto"/>
                </w:tcPr>
                <w:p w:rsidR="00FD5DD7" w:rsidRPr="003F2A03" w:rsidRDefault="00FD5DD7" w:rsidP="00FD5DD7">
                  <w:pPr>
                    <w:jc w:val="right"/>
                    <w:rPr>
                      <w:b/>
                      <w:bCs/>
                    </w:rPr>
                  </w:pPr>
                  <w:r w:rsidRPr="004015DF">
                    <w:t>13</w:t>
                  </w:r>
                </w:p>
              </w:tc>
            </w:tr>
            <w:tr w:rsidR="00FD5DD7" w:rsidRPr="004015DF" w:rsidTr="005B7EB7">
              <w:tc>
                <w:tcPr>
                  <w:tcW w:w="0" w:type="auto"/>
                </w:tcPr>
                <w:p w:rsidR="00FD5DD7" w:rsidRPr="00FD5DD7" w:rsidRDefault="00FD5DD7" w:rsidP="00FD5DD7">
                  <w:pPr>
                    <w:rPr>
                      <w:b/>
                      <w:bCs/>
                    </w:rPr>
                  </w:pPr>
                  <w:r w:rsidRPr="00FD5DD7">
                    <w:rPr>
                      <w:b/>
                      <w:bCs/>
                    </w:rPr>
                    <w:t>Ratios in Banks</w:t>
                  </w:r>
                </w:p>
              </w:tc>
              <w:tc>
                <w:tcPr>
                  <w:tcW w:w="0" w:type="auto"/>
                </w:tcPr>
                <w:p w:rsidR="00FD5DD7" w:rsidRPr="004015DF" w:rsidRDefault="00FD5DD7" w:rsidP="00FD5DD7">
                  <w:pPr>
                    <w:jc w:val="right"/>
                  </w:pPr>
                  <w:r w:rsidRPr="004015DF">
                    <w:t>14</w:t>
                  </w:r>
                </w:p>
              </w:tc>
            </w:tr>
            <w:tr w:rsidR="001F74D3" w:rsidRPr="004015DF" w:rsidTr="005B7EB7">
              <w:tc>
                <w:tcPr>
                  <w:tcW w:w="0" w:type="auto"/>
                </w:tcPr>
                <w:p w:rsidR="001F74D3" w:rsidRPr="00FD5DD7" w:rsidRDefault="00FD5DD7" w:rsidP="00FD5DD7">
                  <w:pPr>
                    <w:rPr>
                      <w:b/>
                      <w:bCs/>
                    </w:rPr>
                  </w:pPr>
                  <w:r w:rsidRPr="00FD5DD7">
                    <w:rPr>
                      <w:b/>
                      <w:bCs/>
                    </w:rPr>
                    <w:t>Case Studies</w:t>
                  </w:r>
                </w:p>
              </w:tc>
              <w:tc>
                <w:tcPr>
                  <w:tcW w:w="0" w:type="auto"/>
                </w:tcPr>
                <w:p w:rsidR="001F74D3" w:rsidRPr="004015DF" w:rsidRDefault="00FD5DD7" w:rsidP="001F74D3">
                  <w:pPr>
                    <w:jc w:val="right"/>
                  </w:pPr>
                  <w:r>
                    <w:t>15</w:t>
                  </w:r>
                </w:p>
              </w:tc>
            </w:tr>
            <w:tr w:rsidR="00FD5DD7" w:rsidRPr="004015DF" w:rsidTr="005B7EB7">
              <w:tc>
                <w:tcPr>
                  <w:tcW w:w="0" w:type="auto"/>
                </w:tcPr>
                <w:p w:rsidR="00FD5DD7" w:rsidRPr="00FD5DD7" w:rsidRDefault="00FD5DD7" w:rsidP="00FD5DD7">
                  <w:pPr>
                    <w:rPr>
                      <w:b/>
                      <w:bCs/>
                    </w:rPr>
                  </w:pPr>
                  <w:r>
                    <w:rPr>
                      <w:b/>
                      <w:bCs/>
                    </w:rPr>
                    <w:t>Final Test</w:t>
                  </w:r>
                </w:p>
              </w:tc>
              <w:tc>
                <w:tcPr>
                  <w:tcW w:w="0" w:type="auto"/>
                </w:tcPr>
                <w:p w:rsidR="00FD5DD7" w:rsidRDefault="00FD5DD7" w:rsidP="001F74D3">
                  <w:pPr>
                    <w:jc w:val="right"/>
                  </w:pPr>
                  <w:r w:rsidRPr="003F2A03">
                    <w:rPr>
                      <w:b/>
                      <w:bCs/>
                    </w:rPr>
                    <w:t>16</w:t>
                  </w:r>
                </w:p>
              </w:tc>
            </w:tr>
          </w:tbl>
          <w:p w:rsidR="004A39E6" w:rsidRPr="00C96FB9" w:rsidRDefault="004A39E6" w:rsidP="00FD5DD7">
            <w:pPr>
              <w:pStyle w:val="ListParagraph"/>
              <w:spacing w:line="360" w:lineRule="auto"/>
              <w:rPr>
                <w:rFonts w:ascii="Sakkal Majalla" w:hAnsi="Sakkal Majalla" w:cs="Sakkal Majalla"/>
                <w:sz w:val="24"/>
                <w:szCs w:val="24"/>
              </w:rPr>
            </w:pPr>
            <w:bookmarkStart w:id="0" w:name="_GoBack"/>
            <w:bookmarkEnd w:id="0"/>
          </w:p>
        </w:tc>
      </w:tr>
      <w:tr w:rsidR="00C403F6" w:rsidRPr="00597755" w:rsidTr="0044583E">
        <w:tblPrEx>
          <w:jc w:val="left"/>
        </w:tblPrEx>
        <w:trPr>
          <w:gridAfter w:val="1"/>
          <w:wAfter w:w="154" w:type="dxa"/>
        </w:trPr>
        <w:tc>
          <w:tcPr>
            <w:tcW w:w="10517" w:type="dxa"/>
            <w:gridSpan w:val="2"/>
            <w:shd w:val="clear" w:color="auto" w:fill="DEEAF6" w:themeFill="accent1" w:themeFillTint="33"/>
          </w:tcPr>
          <w:p w:rsidR="00C403F6" w:rsidRPr="00FC787A" w:rsidRDefault="00C403F6" w:rsidP="0044583E">
            <w:pPr>
              <w:ind w:left="738"/>
              <w:jc w:val="center"/>
              <w:rPr>
                <w:rFonts w:ascii="Sakkal Majalla" w:hAnsi="Sakkal Majalla" w:cs="Sakkal Majalla"/>
                <w:b/>
                <w:bCs/>
                <w:color w:val="000000" w:themeColor="text1"/>
                <w:sz w:val="24"/>
                <w:szCs w:val="24"/>
                <w:rtl/>
              </w:rPr>
            </w:pPr>
            <w:r w:rsidRPr="00FC787A">
              <w:rPr>
                <w:rFonts w:ascii="Sakkal Majalla" w:hAnsi="Sakkal Majalla" w:cs="Sakkal Majalla" w:hint="cs"/>
                <w:b/>
                <w:bCs/>
                <w:color w:val="000000" w:themeColor="text1"/>
                <w:sz w:val="24"/>
                <w:szCs w:val="24"/>
                <w:rtl/>
              </w:rPr>
              <w:t>المراجع</w:t>
            </w:r>
          </w:p>
        </w:tc>
      </w:tr>
      <w:tr w:rsidR="00C403F6" w:rsidRPr="00597755" w:rsidTr="0044583E">
        <w:tblPrEx>
          <w:jc w:val="left"/>
        </w:tblPrEx>
        <w:trPr>
          <w:gridAfter w:val="1"/>
          <w:wAfter w:w="154" w:type="dxa"/>
        </w:trPr>
        <w:tc>
          <w:tcPr>
            <w:tcW w:w="10517" w:type="dxa"/>
            <w:gridSpan w:val="2"/>
          </w:tcPr>
          <w:p w:rsidR="00C403F6" w:rsidRPr="00B96A64" w:rsidRDefault="00C403F6" w:rsidP="0044583E">
            <w:pPr>
              <w:pStyle w:val="ListParagraph"/>
              <w:spacing w:after="200" w:line="360" w:lineRule="auto"/>
              <w:jc w:val="lowKashida"/>
              <w:rPr>
                <w:rFonts w:ascii="Calibri" w:eastAsia="Calibri" w:hAnsi="Calibri" w:cs="Arial"/>
                <w:sz w:val="18"/>
                <w:szCs w:val="18"/>
              </w:rPr>
            </w:pPr>
          </w:p>
          <w:p w:rsidR="00C403F6" w:rsidRPr="0067639B" w:rsidRDefault="00C403F6" w:rsidP="0044583E">
            <w:pPr>
              <w:pStyle w:val="ListParagraph"/>
              <w:numPr>
                <w:ilvl w:val="0"/>
                <w:numId w:val="1"/>
              </w:numPr>
              <w:spacing w:after="200" w:line="360" w:lineRule="auto"/>
              <w:jc w:val="lowKashida"/>
              <w:rPr>
                <w:rFonts w:ascii="Calibri" w:eastAsia="Calibri" w:hAnsi="Calibri" w:cs="Arial"/>
                <w:rtl/>
              </w:rPr>
            </w:pPr>
            <w:r w:rsidRPr="0067639B">
              <w:rPr>
                <w:rFonts w:ascii="Calibri" w:eastAsia="Calibri" w:hAnsi="Calibri" w:cs="Arial"/>
              </w:rPr>
              <w:t>Nobles, Tracie Miller; Mattison, Brenda; Matsumura</w:t>
            </w:r>
            <w:r>
              <w:rPr>
                <w:rFonts w:ascii="Calibri" w:eastAsia="Calibri" w:hAnsi="Calibri" w:cs="Arial"/>
                <w:b/>
                <w:bCs/>
              </w:rPr>
              <w:t>,</w:t>
            </w:r>
            <w:r w:rsidRPr="0067639B">
              <w:rPr>
                <w:rFonts w:ascii="Calibri" w:eastAsia="Calibri" w:hAnsi="Calibri" w:cs="Arial"/>
                <w:b/>
                <w:bCs/>
              </w:rPr>
              <w:t xml:space="preserve"> Ella Mae</w:t>
            </w:r>
            <w:r w:rsidRPr="00155036">
              <w:rPr>
                <w:rFonts w:ascii="Calibri" w:eastAsia="Calibri" w:hAnsi="Calibri" w:cs="Arial"/>
              </w:rPr>
              <w:t>, “</w:t>
            </w:r>
            <w:proofErr w:type="spellStart"/>
            <w:r w:rsidRPr="0067639B">
              <w:rPr>
                <w:rFonts w:ascii="Calibri" w:eastAsia="Calibri" w:hAnsi="Calibri" w:cs="Arial"/>
              </w:rPr>
              <w:t>Horngren’s</w:t>
            </w:r>
            <w:proofErr w:type="spellEnd"/>
            <w:r>
              <w:rPr>
                <w:rFonts w:ascii="Calibri" w:eastAsia="Calibri" w:hAnsi="Calibri" w:cs="Arial"/>
              </w:rPr>
              <w:t xml:space="preserve"> </w:t>
            </w:r>
            <w:r w:rsidRPr="0067639B">
              <w:rPr>
                <w:rFonts w:ascii="Calibri" w:eastAsia="Calibri" w:hAnsi="Calibri" w:cs="Arial"/>
              </w:rPr>
              <w:t>Financial &amp; Managerial</w:t>
            </w:r>
            <w:r>
              <w:rPr>
                <w:rFonts w:ascii="Calibri" w:eastAsia="Calibri" w:hAnsi="Calibri" w:cs="Arial"/>
              </w:rPr>
              <w:t xml:space="preserve"> </w:t>
            </w:r>
            <w:r w:rsidRPr="0067639B">
              <w:rPr>
                <w:rFonts w:ascii="Calibri" w:eastAsia="Calibri" w:hAnsi="Calibri" w:cs="Arial"/>
              </w:rPr>
              <w:t xml:space="preserve">Accounting”, </w:t>
            </w:r>
            <w:r>
              <w:rPr>
                <w:rFonts w:ascii="Calibri" w:eastAsia="Calibri" w:hAnsi="Calibri" w:cs="Arial"/>
              </w:rPr>
              <w:t>Pearson Education</w:t>
            </w:r>
            <w:r w:rsidRPr="0067639B">
              <w:rPr>
                <w:rFonts w:ascii="Calibri" w:eastAsia="Calibri" w:hAnsi="Calibri" w:cs="Arial"/>
              </w:rPr>
              <w:t xml:space="preserve">, </w:t>
            </w:r>
            <w:r>
              <w:rPr>
                <w:rFonts w:ascii="Calibri" w:eastAsia="Calibri" w:hAnsi="Calibri" w:cs="Arial"/>
              </w:rPr>
              <w:t>6</w:t>
            </w:r>
            <w:r w:rsidRPr="0067639B">
              <w:rPr>
                <w:rFonts w:ascii="Calibri" w:eastAsia="Calibri" w:hAnsi="Calibri" w:cs="Arial"/>
                <w:vertAlign w:val="superscript"/>
              </w:rPr>
              <w:t>th</w:t>
            </w:r>
            <w:r w:rsidRPr="0067639B">
              <w:rPr>
                <w:rFonts w:ascii="Calibri" w:eastAsia="Calibri" w:hAnsi="Calibri" w:cs="Arial"/>
              </w:rPr>
              <w:t xml:space="preserve"> Edition, 201</w:t>
            </w:r>
            <w:r>
              <w:rPr>
                <w:rFonts w:ascii="Calibri" w:eastAsia="Calibri" w:hAnsi="Calibri" w:cs="Arial"/>
              </w:rPr>
              <w:t>8</w:t>
            </w:r>
            <w:r w:rsidRPr="0067639B">
              <w:rPr>
                <w:rFonts w:ascii="Calibri" w:eastAsia="Calibri" w:hAnsi="Calibri" w:cs="Arial"/>
              </w:rPr>
              <w:t>.</w:t>
            </w:r>
          </w:p>
          <w:p w:rsidR="00C403F6" w:rsidRPr="004A75FC" w:rsidRDefault="004A75FC" w:rsidP="008805BB">
            <w:pPr>
              <w:pStyle w:val="ListParagraph"/>
              <w:numPr>
                <w:ilvl w:val="0"/>
                <w:numId w:val="1"/>
              </w:numPr>
              <w:spacing w:after="200" w:line="360" w:lineRule="auto"/>
              <w:jc w:val="lowKashida"/>
              <w:rPr>
                <w:rFonts w:ascii="Calibri" w:eastAsia="Calibri" w:hAnsi="Calibri" w:cs="Arial"/>
                <w:rtl/>
              </w:rPr>
            </w:pPr>
            <w:r w:rsidRPr="004A75FC">
              <w:rPr>
                <w:rFonts w:ascii="Calibri" w:eastAsia="Calibri" w:hAnsi="Calibri" w:cs="Arial"/>
              </w:rPr>
              <w:t>Wahlen</w:t>
            </w:r>
            <w:r w:rsidR="00C403F6">
              <w:rPr>
                <w:rFonts w:ascii="Calibri" w:eastAsia="Calibri" w:hAnsi="Calibri" w:cs="Arial"/>
              </w:rPr>
              <w:t xml:space="preserve">, </w:t>
            </w:r>
            <w:r w:rsidRPr="004A75FC">
              <w:rPr>
                <w:rFonts w:ascii="Calibri" w:eastAsia="Calibri" w:hAnsi="Calibri" w:cs="Arial"/>
              </w:rPr>
              <w:t>James</w:t>
            </w:r>
            <w:r>
              <w:rPr>
                <w:rFonts w:ascii="Calibri" w:eastAsia="Calibri" w:hAnsi="Calibri" w:cs="Arial"/>
              </w:rPr>
              <w:t xml:space="preserve"> M</w:t>
            </w:r>
            <w:r w:rsidR="00C403F6">
              <w:rPr>
                <w:rFonts w:ascii="Calibri" w:eastAsia="Calibri" w:hAnsi="Calibri" w:cs="Arial"/>
              </w:rPr>
              <w:t>;</w:t>
            </w:r>
            <w:r>
              <w:rPr>
                <w:rFonts w:ascii="Calibri" w:eastAsia="Calibri" w:hAnsi="Calibri" w:cs="Arial"/>
              </w:rPr>
              <w:t xml:space="preserve"> </w:t>
            </w:r>
            <w:proofErr w:type="spellStart"/>
            <w:r w:rsidRPr="004A75FC">
              <w:rPr>
                <w:rFonts w:ascii="Calibri" w:eastAsia="Calibri" w:hAnsi="Calibri" w:cs="Arial"/>
              </w:rPr>
              <w:t>Baginski</w:t>
            </w:r>
            <w:proofErr w:type="spellEnd"/>
            <w:r>
              <w:rPr>
                <w:rFonts w:ascii="Calibri" w:eastAsia="Calibri" w:hAnsi="Calibri" w:cs="Arial"/>
              </w:rPr>
              <w:t>,</w:t>
            </w:r>
            <w:r w:rsidRPr="004A75FC">
              <w:rPr>
                <w:rFonts w:ascii="Calibri" w:eastAsia="Calibri" w:hAnsi="Calibri" w:cs="Arial"/>
              </w:rPr>
              <w:t xml:space="preserve"> Stephen P</w:t>
            </w:r>
            <w:r w:rsidR="00C403F6">
              <w:rPr>
                <w:rFonts w:ascii="Calibri" w:eastAsia="Calibri" w:hAnsi="Calibri" w:cs="Arial"/>
              </w:rPr>
              <w:t xml:space="preserve">; </w:t>
            </w:r>
            <w:r w:rsidRPr="004A75FC">
              <w:rPr>
                <w:rFonts w:ascii="Calibri" w:eastAsia="Calibri" w:hAnsi="Calibri" w:cs="Arial"/>
              </w:rPr>
              <w:t>Bradshaw</w:t>
            </w:r>
            <w:r w:rsidR="00C403F6">
              <w:rPr>
                <w:rFonts w:ascii="Calibri" w:eastAsia="Calibri" w:hAnsi="Calibri" w:cs="Arial"/>
              </w:rPr>
              <w:t xml:space="preserve">, </w:t>
            </w:r>
            <w:r>
              <w:rPr>
                <w:rFonts w:ascii="Calibri" w:eastAsia="Calibri" w:hAnsi="Calibri" w:cs="Arial"/>
              </w:rPr>
              <w:t>Mark</w:t>
            </w:r>
            <w:r w:rsidR="00C403F6">
              <w:rPr>
                <w:rFonts w:ascii="Calibri" w:eastAsia="Calibri" w:hAnsi="Calibri" w:cs="Arial"/>
              </w:rPr>
              <w:t xml:space="preserve"> T,</w:t>
            </w:r>
            <w:r w:rsidR="00C403F6" w:rsidRPr="00155036">
              <w:rPr>
                <w:rFonts w:ascii="Calibri" w:eastAsia="Calibri" w:hAnsi="Calibri" w:cs="Arial"/>
              </w:rPr>
              <w:t xml:space="preserve"> “Financial </w:t>
            </w:r>
            <w:r>
              <w:rPr>
                <w:rFonts w:ascii="Calibri" w:eastAsia="Calibri" w:hAnsi="Calibri" w:cs="Arial"/>
              </w:rPr>
              <w:t>Reporting,</w:t>
            </w:r>
            <w:r w:rsidRPr="004A75FC">
              <w:rPr>
                <w:rFonts w:ascii="Calibri" w:eastAsia="Calibri" w:hAnsi="Calibri" w:cs="Arial"/>
              </w:rPr>
              <w:t xml:space="preserve"> </w:t>
            </w:r>
            <w:r>
              <w:rPr>
                <w:rFonts w:ascii="Calibri" w:eastAsia="Calibri" w:hAnsi="Calibri" w:cs="Arial"/>
              </w:rPr>
              <w:t xml:space="preserve">Financial Statement Analysis, </w:t>
            </w:r>
            <w:r w:rsidRPr="004A75FC">
              <w:rPr>
                <w:rFonts w:ascii="Calibri" w:eastAsia="Calibri" w:hAnsi="Calibri" w:cs="Arial"/>
              </w:rPr>
              <w:t>and Valuation”</w:t>
            </w:r>
            <w:r w:rsidR="00C403F6" w:rsidRPr="004A75FC">
              <w:rPr>
                <w:rFonts w:ascii="Calibri" w:eastAsia="Calibri" w:hAnsi="Calibri" w:cs="Arial"/>
              </w:rPr>
              <w:t xml:space="preserve">, </w:t>
            </w:r>
            <w:proofErr w:type="spellStart"/>
            <w:r w:rsidR="008805BB">
              <w:rPr>
                <w:rFonts w:ascii="Calibri" w:eastAsia="Calibri" w:hAnsi="Calibri" w:cs="Arial"/>
              </w:rPr>
              <w:t>Cenegate</w:t>
            </w:r>
            <w:proofErr w:type="spellEnd"/>
            <w:r w:rsidR="00C403F6" w:rsidRPr="004A75FC">
              <w:rPr>
                <w:rFonts w:ascii="Calibri" w:eastAsia="Calibri" w:hAnsi="Calibri" w:cs="Arial"/>
              </w:rPr>
              <w:t xml:space="preserve"> </w:t>
            </w:r>
            <w:r w:rsidR="008805BB">
              <w:rPr>
                <w:rFonts w:ascii="Calibri" w:eastAsia="Calibri" w:hAnsi="Calibri" w:cs="Arial"/>
              </w:rPr>
              <w:t>Learning Centre</w:t>
            </w:r>
            <w:r w:rsidR="00C403F6" w:rsidRPr="004A75FC">
              <w:rPr>
                <w:rFonts w:ascii="Calibri" w:eastAsia="Calibri" w:hAnsi="Calibri" w:cs="Arial"/>
              </w:rPr>
              <w:t xml:space="preserve">, </w:t>
            </w:r>
            <w:r>
              <w:rPr>
                <w:rFonts w:ascii="Calibri" w:eastAsia="Calibri" w:hAnsi="Calibri" w:cs="Arial"/>
              </w:rPr>
              <w:t>9</w:t>
            </w:r>
            <w:r w:rsidRPr="004A75FC">
              <w:rPr>
                <w:rFonts w:ascii="Calibri" w:eastAsia="Calibri" w:hAnsi="Calibri" w:cs="Arial"/>
                <w:vertAlign w:val="superscript"/>
              </w:rPr>
              <w:t>th</w:t>
            </w:r>
            <w:r w:rsidR="00C403F6" w:rsidRPr="004A75FC">
              <w:rPr>
                <w:rFonts w:ascii="Calibri" w:eastAsia="Calibri" w:hAnsi="Calibri" w:cs="Arial"/>
              </w:rPr>
              <w:t xml:space="preserve"> Edition, 201</w:t>
            </w:r>
            <w:r w:rsidR="008805BB">
              <w:rPr>
                <w:rFonts w:ascii="Calibri" w:eastAsia="Calibri" w:hAnsi="Calibri" w:cs="Arial"/>
              </w:rPr>
              <w:t>8</w:t>
            </w:r>
            <w:r w:rsidR="00C403F6" w:rsidRPr="004A75FC">
              <w:rPr>
                <w:rFonts w:ascii="Calibri" w:eastAsia="Calibri" w:hAnsi="Calibri" w:cs="Arial"/>
              </w:rPr>
              <w:t>.</w:t>
            </w:r>
          </w:p>
          <w:p w:rsidR="00C403F6" w:rsidRPr="00153B0B" w:rsidRDefault="00C403F6" w:rsidP="0044583E">
            <w:pPr>
              <w:spacing w:after="200" w:line="360" w:lineRule="auto"/>
              <w:jc w:val="lowKashida"/>
              <w:rPr>
                <w:rFonts w:ascii="Calibri" w:eastAsia="Calibri" w:hAnsi="Calibri" w:cs="Arial"/>
                <w:rtl/>
              </w:rPr>
            </w:pPr>
          </w:p>
        </w:tc>
      </w:tr>
    </w:tbl>
    <w:p w:rsidR="00C403F6" w:rsidRPr="001671FF" w:rsidRDefault="00C403F6" w:rsidP="00C403F6">
      <w:pPr>
        <w:bidi/>
        <w:jc w:val="both"/>
        <w:rPr>
          <w:rFonts w:ascii="Sakkal Majalla" w:hAnsi="Sakkal Majalla" w:cs="Sakkal Majalla"/>
          <w:sz w:val="24"/>
          <w:szCs w:val="24"/>
        </w:rPr>
      </w:pPr>
    </w:p>
    <w:p w:rsidR="00C403F6" w:rsidRPr="00597755" w:rsidRDefault="00C403F6" w:rsidP="00C403F6">
      <w:pPr>
        <w:bidi/>
        <w:jc w:val="both"/>
        <w:rPr>
          <w:rFonts w:ascii="Sakkal Majalla" w:hAnsi="Sakkal Majalla" w:cs="Sakkal Majalla"/>
          <w:sz w:val="24"/>
          <w:szCs w:val="24"/>
        </w:rPr>
      </w:pPr>
    </w:p>
    <w:p w:rsidR="00C403F6" w:rsidRDefault="00C403F6" w:rsidP="00C403F6">
      <w:pPr>
        <w:bidi/>
        <w:rPr>
          <w:rFonts w:ascii="Sakkal Majalla" w:hAnsi="Sakkal Majalla" w:cs="Sakkal Majalla"/>
          <w:b/>
          <w:bCs/>
          <w:sz w:val="24"/>
          <w:szCs w:val="24"/>
          <w:rtl/>
          <w:lang w:bidi="ar-SY"/>
        </w:rPr>
      </w:pPr>
    </w:p>
    <w:p w:rsidR="00C403F6" w:rsidRPr="00306C3E" w:rsidRDefault="00C403F6" w:rsidP="00C403F6">
      <w:pPr>
        <w:bidi/>
        <w:rPr>
          <w:rFonts w:ascii="Sakkal Majalla" w:hAnsi="Sakkal Majalla" w:cs="Sakkal Majalla"/>
          <w:b/>
          <w:bCs/>
          <w:sz w:val="24"/>
          <w:szCs w:val="24"/>
          <w:rtl/>
          <w:lang w:bidi="ar-SY"/>
        </w:rPr>
      </w:pPr>
    </w:p>
    <w:p w:rsidR="00C403F6" w:rsidRDefault="00C403F6" w:rsidP="00C403F6">
      <w:pPr>
        <w:rPr>
          <w:lang w:bidi="ar-SY"/>
        </w:rPr>
      </w:pPr>
    </w:p>
    <w:p w:rsidR="00F60EB6" w:rsidRDefault="00FD5DD7"/>
    <w:sectPr w:rsidR="00F60EB6" w:rsidSect="00EC7D36">
      <w:pgSz w:w="12240" w:h="15840"/>
      <w:pgMar w:top="568"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GaramondMTPro-Bold">
    <w:panose1 w:val="00000000000000000000"/>
    <w:charset w:val="B2"/>
    <w:family w:val="roman"/>
    <w:notTrueType/>
    <w:pitch w:val="default"/>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1736A"/>
    <w:multiLevelType w:val="hybridMultilevel"/>
    <w:tmpl w:val="EE18BA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10D39"/>
    <w:multiLevelType w:val="hybridMultilevel"/>
    <w:tmpl w:val="F202E40E"/>
    <w:lvl w:ilvl="0" w:tplc="ABF67558">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EC3569"/>
    <w:multiLevelType w:val="hybridMultilevel"/>
    <w:tmpl w:val="4C943760"/>
    <w:lvl w:ilvl="0" w:tplc="D6CE228C">
      <w:start w:val="1"/>
      <w:numFmt w:val="bullet"/>
      <w:lvlText w:val=""/>
      <w:lvlJc w:val="left"/>
      <w:pPr>
        <w:ind w:left="720" w:hanging="360"/>
      </w:pPr>
      <w:rPr>
        <w:rFonts w:ascii="Wingdings" w:hAnsi="Wingdings"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193A0D"/>
    <w:multiLevelType w:val="hybridMultilevel"/>
    <w:tmpl w:val="A1327F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460AA7"/>
    <w:multiLevelType w:val="hybridMultilevel"/>
    <w:tmpl w:val="D5C450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2A0890"/>
    <w:multiLevelType w:val="hybridMultilevel"/>
    <w:tmpl w:val="656096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6402A3"/>
    <w:multiLevelType w:val="hybridMultilevel"/>
    <w:tmpl w:val="AED00D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A12D64"/>
    <w:multiLevelType w:val="hybridMultilevel"/>
    <w:tmpl w:val="3BCC83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78557E"/>
    <w:multiLevelType w:val="hybridMultilevel"/>
    <w:tmpl w:val="399A37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3"/>
  </w:num>
  <w:num w:numId="5">
    <w:abstractNumId w:val="1"/>
  </w:num>
  <w:num w:numId="6">
    <w:abstractNumId w:val="2"/>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3F6"/>
    <w:rsid w:val="001138D9"/>
    <w:rsid w:val="001F74D3"/>
    <w:rsid w:val="004A39E6"/>
    <w:rsid w:val="004A75FC"/>
    <w:rsid w:val="005264F9"/>
    <w:rsid w:val="007E19F7"/>
    <w:rsid w:val="007F289D"/>
    <w:rsid w:val="008805BB"/>
    <w:rsid w:val="00887A73"/>
    <w:rsid w:val="00C403F6"/>
    <w:rsid w:val="00FB4E4D"/>
    <w:rsid w:val="00FD5D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BE77B9-501B-4CB0-B8A5-13F0EF443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3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3F6"/>
    <w:pPr>
      <w:ind w:left="720"/>
      <w:contextualSpacing/>
    </w:pPr>
  </w:style>
  <w:style w:type="table" w:styleId="TableGrid">
    <w:name w:val="Table Grid"/>
    <w:basedOn w:val="TableNormal"/>
    <w:uiPriority w:val="59"/>
    <w:rsid w:val="00C403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basel</dc:creator>
  <cp:keywords/>
  <dc:description/>
  <cp:lastModifiedBy>dr basel</cp:lastModifiedBy>
  <cp:revision>5</cp:revision>
  <dcterms:created xsi:type="dcterms:W3CDTF">2021-06-07T16:48:00Z</dcterms:created>
  <dcterms:modified xsi:type="dcterms:W3CDTF">2021-06-12T15:04:00Z</dcterms:modified>
</cp:coreProperties>
</file>