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5288" w14:textId="77777777" w:rsidR="00572800" w:rsidRPr="00F73AF0" w:rsidRDefault="00572800" w:rsidP="00A6274B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F73AF0">
        <w:rPr>
          <w:rFonts w:ascii="Sakkal Majalla" w:hAnsi="Sakkal Majalla" w:cs="Sakkal Majalla"/>
          <w:b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F08C8" wp14:editId="1860C450">
                <wp:simplePos x="0" y="0"/>
                <wp:positionH relativeFrom="column">
                  <wp:posOffset>133350</wp:posOffset>
                </wp:positionH>
                <wp:positionV relativeFrom="paragraph">
                  <wp:posOffset>-821055</wp:posOffset>
                </wp:positionV>
                <wp:extent cx="180975" cy="4476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720A4" w14:textId="77777777" w:rsidR="00572800" w:rsidRDefault="00572800" w:rsidP="00572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F08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5pt;margin-top:-64.65pt;width:14.25pt;height:3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" stroked="f">
                <v:textbox>
                  <w:txbxContent>
                    <w:p w14:paraId="1D9720A4" w14:textId="77777777" w:rsidR="00572800" w:rsidRDefault="00572800" w:rsidP="00572800"/>
                  </w:txbxContent>
                </v:textbox>
              </v:shape>
            </w:pict>
          </mc:Fallback>
        </mc:AlternateConten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</w:rPr>
        <w:t>تو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>صيف مقرر دراسي</w:t>
      </w:r>
    </w:p>
    <w:tbl>
      <w:tblPr>
        <w:bidiVisual/>
        <w:tblW w:w="9521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2151"/>
        <w:gridCol w:w="1266"/>
        <w:gridCol w:w="2053"/>
        <w:gridCol w:w="7"/>
        <w:gridCol w:w="1984"/>
        <w:gridCol w:w="7"/>
        <w:gridCol w:w="2045"/>
      </w:tblGrid>
      <w:tr w:rsidR="00DC5F10" w:rsidRPr="00F73AF0" w14:paraId="51836FDA" w14:textId="77777777" w:rsidTr="00205004">
        <w:trPr>
          <w:gridBefore w:val="1"/>
          <w:wBefore w:w="8" w:type="dxa"/>
          <w:trHeight w:val="265"/>
        </w:trPr>
        <w:tc>
          <w:tcPr>
            <w:tcW w:w="2151" w:type="dxa"/>
            <w:shd w:val="clear" w:color="auto" w:fill="B3B3B3"/>
          </w:tcPr>
          <w:p w14:paraId="30E82504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كليـة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  <w:tc>
          <w:tcPr>
            <w:tcW w:w="7362" w:type="dxa"/>
            <w:gridSpan w:val="6"/>
            <w:shd w:val="clear" w:color="auto" w:fill="B3B3B3"/>
          </w:tcPr>
          <w:p w14:paraId="54E0DCCC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الصيدلة </w:t>
            </w:r>
          </w:p>
        </w:tc>
      </w:tr>
      <w:tr w:rsidR="00572800" w:rsidRPr="00F73AF0" w14:paraId="7A22341F" w14:textId="77777777" w:rsidTr="00205004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3A66CDB2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اسم المقرر</w:t>
            </w:r>
          </w:p>
        </w:tc>
        <w:tc>
          <w:tcPr>
            <w:tcW w:w="3326" w:type="dxa"/>
            <w:gridSpan w:val="3"/>
          </w:tcPr>
          <w:p w14:paraId="14EDF4CB" w14:textId="77777777" w:rsidR="00572800" w:rsidRPr="00F73AF0" w:rsidRDefault="003C0FFF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الكيمياء الصيدلانية 2</w:t>
            </w:r>
          </w:p>
        </w:tc>
        <w:tc>
          <w:tcPr>
            <w:tcW w:w="1991" w:type="dxa"/>
            <w:gridSpan w:val="2"/>
          </w:tcPr>
          <w:p w14:paraId="07D4BC08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رمز المقرر       </w:t>
            </w:r>
          </w:p>
        </w:tc>
        <w:tc>
          <w:tcPr>
            <w:tcW w:w="2045" w:type="dxa"/>
          </w:tcPr>
          <w:p w14:paraId="073E3FCC" w14:textId="77777777" w:rsidR="00572800" w:rsidRPr="00F73AF0" w:rsidRDefault="000E027B" w:rsidP="00AE0F2E">
            <w:pPr>
              <w:tabs>
                <w:tab w:val="center" w:pos="1062"/>
                <w:tab w:val="right" w:pos="2124"/>
              </w:tabs>
              <w:bidi w:val="0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ab/>
            </w:r>
            <w:r w:rsidR="003C0FFF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CPPH405</w:t>
            </w:r>
          </w:p>
        </w:tc>
      </w:tr>
      <w:tr w:rsidR="00572800" w:rsidRPr="00F73AF0" w14:paraId="68503203" w14:textId="77777777" w:rsidTr="00205004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0D368040" w14:textId="77777777" w:rsidR="00572800" w:rsidRPr="00F73AF0" w:rsidRDefault="00572800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الساعات المعتمدة: </w:t>
            </w:r>
            <w:r w:rsidR="003C0FFF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4</w:t>
            </w:r>
          </w:p>
        </w:tc>
        <w:tc>
          <w:tcPr>
            <w:tcW w:w="1266" w:type="dxa"/>
          </w:tcPr>
          <w:p w14:paraId="7EE2DBCE" w14:textId="77777777" w:rsidR="00572800" w:rsidRPr="00F73AF0" w:rsidRDefault="00572800" w:rsidP="00AE0F2E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نظري: </w:t>
            </w:r>
            <w:r w:rsidR="003C0FFF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3</w:t>
            </w:r>
          </w:p>
        </w:tc>
        <w:tc>
          <w:tcPr>
            <w:tcW w:w="2060" w:type="dxa"/>
            <w:gridSpan w:val="2"/>
          </w:tcPr>
          <w:p w14:paraId="601775C1" w14:textId="77777777" w:rsidR="00572800" w:rsidRPr="00F73AF0" w:rsidRDefault="00572800" w:rsidP="00AE0F2E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عملي: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  <w:r w:rsidR="003C0FFF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2</w:t>
            </w:r>
          </w:p>
        </w:tc>
        <w:tc>
          <w:tcPr>
            <w:tcW w:w="1991" w:type="dxa"/>
            <w:gridSpan w:val="2"/>
          </w:tcPr>
          <w:p w14:paraId="7F0D5A21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المتطلب السابق</w:t>
            </w:r>
          </w:p>
        </w:tc>
        <w:tc>
          <w:tcPr>
            <w:tcW w:w="2045" w:type="dxa"/>
          </w:tcPr>
          <w:p w14:paraId="3E47AF35" w14:textId="77777777" w:rsidR="00572800" w:rsidRDefault="00205004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الكيمياء الصيدلانية</w:t>
            </w:r>
            <w:r w:rsidR="003C0FF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1</w:t>
            </w:r>
          </w:p>
          <w:p w14:paraId="5F194A9C" w14:textId="77777777" w:rsidR="003C0FFF" w:rsidRPr="00F73AF0" w:rsidRDefault="003C0FFF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</w:p>
        </w:tc>
      </w:tr>
      <w:tr w:rsidR="00572800" w:rsidRPr="00F73AF0" w14:paraId="1325906F" w14:textId="77777777" w:rsidTr="00205004">
        <w:trPr>
          <w:trHeight w:val="265"/>
        </w:trPr>
        <w:tc>
          <w:tcPr>
            <w:tcW w:w="3425" w:type="dxa"/>
            <w:gridSpan w:val="3"/>
          </w:tcPr>
          <w:p w14:paraId="679B9A25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المقرر جزء من برنامج دراسي للحصول على:</w:t>
            </w:r>
          </w:p>
        </w:tc>
        <w:tc>
          <w:tcPr>
            <w:tcW w:w="2053" w:type="dxa"/>
          </w:tcPr>
          <w:p w14:paraId="57755D59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إجازة في الصيدلة</w:t>
            </w:r>
          </w:p>
        </w:tc>
        <w:tc>
          <w:tcPr>
            <w:tcW w:w="1991" w:type="dxa"/>
            <w:gridSpan w:val="2"/>
          </w:tcPr>
          <w:p w14:paraId="4C8B0C5A" w14:textId="77777777" w:rsidR="00572800" w:rsidRPr="00F73AF0" w:rsidRDefault="00572800" w:rsidP="00FF264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المستوى المقترح للمقرر</w:t>
            </w:r>
          </w:p>
        </w:tc>
        <w:tc>
          <w:tcPr>
            <w:tcW w:w="2052" w:type="dxa"/>
            <w:gridSpan w:val="2"/>
          </w:tcPr>
          <w:p w14:paraId="0D65BD8D" w14:textId="77777777" w:rsidR="00572800" w:rsidRPr="00F73AF0" w:rsidRDefault="003C0FFF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7</w:t>
            </w:r>
          </w:p>
        </w:tc>
      </w:tr>
    </w:tbl>
    <w:p w14:paraId="2322AD5F" w14:textId="77777777" w:rsidR="00572800" w:rsidRPr="00F73AF0" w:rsidRDefault="00572800" w:rsidP="00572800">
      <w:pPr>
        <w:tabs>
          <w:tab w:val="left" w:pos="2336"/>
        </w:tabs>
        <w:jc w:val="lowKashida"/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bidiVisual/>
        <w:tblW w:w="9355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72800" w:rsidRPr="00F73AF0" w14:paraId="372BDACA" w14:textId="77777777" w:rsidTr="00F226D2">
        <w:trPr>
          <w:trHeight w:val="97"/>
        </w:trPr>
        <w:tc>
          <w:tcPr>
            <w:tcW w:w="9355" w:type="dxa"/>
            <w:shd w:val="clear" w:color="auto" w:fill="B3B3B3"/>
          </w:tcPr>
          <w:p w14:paraId="0461CE16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وصف المقرر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</w:tr>
      <w:tr w:rsidR="00572800" w:rsidRPr="00F73AF0" w14:paraId="35E81E55" w14:textId="77777777" w:rsidTr="00F73AF0">
        <w:trPr>
          <w:trHeight w:val="466"/>
        </w:trPr>
        <w:tc>
          <w:tcPr>
            <w:tcW w:w="9355" w:type="dxa"/>
          </w:tcPr>
          <w:p w14:paraId="28754516" w14:textId="77777777" w:rsidR="00572800" w:rsidRPr="00F73AF0" w:rsidRDefault="00652561" w:rsidP="003C0FFF">
            <w:p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3C0FFF" w:rsidRPr="003C0FF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يعرّف هذا المقرر</w:t>
            </w:r>
            <w:r w:rsidR="003C0FFF" w:rsidRPr="003C0FFF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 xml:space="preserve"> </w:t>
            </w:r>
            <w:r w:rsidR="003C0FFF" w:rsidRPr="003C0FF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مختلف المعايير التي تضمن تصميم وتطوير الأدوية الصيدلية وفهم علاقة البنية بالتأثير بالإضافة الى تحديد هوية المواد الدوائية وتحديد نسبة نقاوتها</w:t>
            </w:r>
            <w:r w:rsidR="003C0FFF" w:rsidRPr="003C0FFF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 xml:space="preserve"> </w:t>
            </w:r>
            <w:r w:rsidR="003C0FFF" w:rsidRPr="003C0FF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من</w:t>
            </w:r>
            <w:r w:rsidR="003C0FFF" w:rsidRPr="003C0FF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خلال دراسة مجموعة من الزمر الدوائية المختلفة</w:t>
            </w:r>
          </w:p>
        </w:tc>
      </w:tr>
    </w:tbl>
    <w:p w14:paraId="24E06558" w14:textId="77777777" w:rsidR="00572800" w:rsidRPr="00F73AF0" w:rsidRDefault="00572800" w:rsidP="00572800">
      <w:pPr>
        <w:tabs>
          <w:tab w:val="left" w:pos="2336"/>
        </w:tabs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F226D2" w:rsidRPr="00F73AF0" w14:paraId="45A14375" w14:textId="77777777" w:rsidTr="00415D47">
        <w:trPr>
          <w:jc w:val="center"/>
        </w:trPr>
        <w:tc>
          <w:tcPr>
            <w:tcW w:w="9351" w:type="dxa"/>
            <w:shd w:val="clear" w:color="auto" w:fill="BFBFBF" w:themeFill="background1" w:themeFillShade="BF"/>
          </w:tcPr>
          <w:p w14:paraId="4F9C98DD" w14:textId="77777777" w:rsidR="00F226D2" w:rsidRPr="00F73AF0" w:rsidRDefault="00F226D2" w:rsidP="00F226D2">
            <w:pPr>
              <w:tabs>
                <w:tab w:val="left" w:pos="2992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محتوى المقرر</w:t>
            </w:r>
          </w:p>
        </w:tc>
      </w:tr>
      <w:tr w:rsidR="000E027B" w:rsidRPr="00F73AF0" w14:paraId="2CC1ADCB" w14:textId="77777777" w:rsidTr="006D67F0">
        <w:trPr>
          <w:jc w:val="center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A5ABEE" w14:textId="77777777" w:rsidR="000E027B" w:rsidRPr="00F73AF0" w:rsidRDefault="000E027B" w:rsidP="00FF264F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القسم النظري</w:t>
            </w:r>
          </w:p>
        </w:tc>
      </w:tr>
      <w:tr w:rsidR="000E027B" w:rsidRPr="00F73AF0" w14:paraId="15628607" w14:textId="77777777" w:rsidTr="006D67F0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35008B" w14:textId="77777777" w:rsidR="000E027B" w:rsidRPr="004F7B30" w:rsidRDefault="004F7B30" w:rsidP="008244AE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  <w:r w:rsidRPr="004F7B3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>مضادات الصرع</w:t>
            </w:r>
          </w:p>
        </w:tc>
      </w:tr>
      <w:tr w:rsidR="000E027B" w:rsidRPr="00F73AF0" w14:paraId="7B346338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C707D" w14:textId="77777777" w:rsidR="000E027B" w:rsidRPr="004F7B30" w:rsidRDefault="004F7B30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  <w:r w:rsidRPr="004F7B3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>مضادات الذهان</w:t>
            </w:r>
          </w:p>
        </w:tc>
      </w:tr>
      <w:tr w:rsidR="000E027B" w:rsidRPr="00F73AF0" w14:paraId="61C78055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F4645" w14:textId="77777777" w:rsidR="000E027B" w:rsidRPr="004F7B30" w:rsidRDefault="004F7B30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  <w:r w:rsidRPr="004F7B3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>مضادات القلق</w:t>
            </w:r>
          </w:p>
        </w:tc>
      </w:tr>
      <w:tr w:rsidR="000E027B" w:rsidRPr="00F73AF0" w14:paraId="52C0D5A4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330B8" w14:textId="77777777" w:rsidR="000E027B" w:rsidRPr="004F7B30" w:rsidRDefault="004F7B30" w:rsidP="008244AE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  <w:r w:rsidRPr="004F7B3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>مضادات الإكتئاب</w:t>
            </w:r>
          </w:p>
        </w:tc>
      </w:tr>
      <w:tr w:rsidR="000E027B" w:rsidRPr="00F73AF0" w14:paraId="0291CFF6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0C367" w14:textId="77777777" w:rsidR="000E027B" w:rsidRPr="004F7B30" w:rsidRDefault="004F7B30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A"/>
              </w:rPr>
            </w:pPr>
            <w:r w:rsidRPr="004F7B3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>الأدوية الكولينرجية</w:t>
            </w:r>
          </w:p>
          <w:p w14:paraId="45E5238E" w14:textId="77777777" w:rsidR="004F7B30" w:rsidRPr="004F7B30" w:rsidRDefault="004F7B30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  <w:r w:rsidRPr="004F7B3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>مضادات باركنسون</w:t>
            </w:r>
          </w:p>
        </w:tc>
      </w:tr>
      <w:tr w:rsidR="000E027B" w:rsidRPr="00F73AF0" w14:paraId="745E35CF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3CDE2" w14:textId="77777777" w:rsidR="000E027B" w:rsidRPr="004F7B30" w:rsidRDefault="004F7B30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  <w:r w:rsidRPr="004F7B3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>المدرات البولية</w:t>
            </w:r>
          </w:p>
        </w:tc>
      </w:tr>
      <w:tr w:rsidR="000E027B" w:rsidRPr="00F73AF0" w14:paraId="7A0D426F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34DD1" w14:textId="77777777" w:rsidR="000E027B" w:rsidRPr="004F7B30" w:rsidRDefault="00F808D7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>الصادات الحيوية (</w:t>
            </w:r>
            <w:r w:rsidR="004F7B30" w:rsidRPr="004F7B3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>البنسلينات والسيفالوسبورينات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>)</w:t>
            </w:r>
          </w:p>
        </w:tc>
      </w:tr>
      <w:tr w:rsidR="000E027B" w:rsidRPr="00F73AF0" w14:paraId="3572EB9E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A91A9" w14:textId="77777777" w:rsidR="000E027B" w:rsidRPr="004F7B30" w:rsidRDefault="00F808D7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>الصادات الحيوية (</w:t>
            </w:r>
            <w:r w:rsidR="004F7B30" w:rsidRPr="004F7B3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>السلفوناميدات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>)</w:t>
            </w:r>
          </w:p>
        </w:tc>
      </w:tr>
      <w:tr w:rsidR="000E027B" w:rsidRPr="00F73AF0" w14:paraId="06B4289F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5E378" w14:textId="77777777" w:rsidR="000E027B" w:rsidRPr="008244AE" w:rsidRDefault="00F808D7" w:rsidP="008244AE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>الصادات الحيوية (</w:t>
            </w:r>
            <w:r w:rsidR="004F7B30" w:rsidRPr="004F7B3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>الكينولونات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>)</w:t>
            </w:r>
          </w:p>
        </w:tc>
      </w:tr>
      <w:tr w:rsidR="000E027B" w:rsidRPr="00F73AF0" w14:paraId="0029CB4B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70DD0" w14:textId="77777777" w:rsidR="000E027B" w:rsidRPr="004F7B30" w:rsidRDefault="00F808D7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>الصادات الحيوية (</w:t>
            </w:r>
            <w:r w:rsidR="004F7B30" w:rsidRPr="004F7B3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>أدوية السل وأدوية الفطور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>)</w:t>
            </w:r>
          </w:p>
        </w:tc>
      </w:tr>
      <w:tr w:rsidR="000E027B" w:rsidRPr="00F73AF0" w14:paraId="71553BF0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8B0D8" w14:textId="77777777" w:rsidR="000E027B" w:rsidRPr="004F7B30" w:rsidRDefault="004F7B30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  <w:r w:rsidRPr="004F7B3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>أدوية الجهاز الهضمي</w:t>
            </w:r>
            <w:r w:rsidR="00F808D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 xml:space="preserve"> (أدوية الحموضة والقرحة المعدية </w:t>
            </w:r>
            <w:r w:rsidR="00F808D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  <w:t>–</w:t>
            </w:r>
            <w:r w:rsidR="00F808D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 xml:space="preserve"> المسهلات ومضادات الإسهال- مضادات الإقياء)</w:t>
            </w:r>
          </w:p>
        </w:tc>
      </w:tr>
      <w:tr w:rsidR="000E027B" w:rsidRPr="00F73AF0" w14:paraId="2C9CCC6D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5CDF" w14:textId="77777777" w:rsidR="000E027B" w:rsidRPr="004F7B30" w:rsidRDefault="004F7B30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A"/>
              </w:rPr>
            </w:pPr>
            <w:r w:rsidRPr="004F7B3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>الفيتامينات</w:t>
            </w:r>
          </w:p>
        </w:tc>
      </w:tr>
    </w:tbl>
    <w:p w14:paraId="165B3D5A" w14:textId="77777777" w:rsidR="00572800" w:rsidRDefault="00572800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454D71AC" w14:textId="77777777" w:rsidR="004F7B30" w:rsidRDefault="004F7B30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470EB45E" w14:textId="77777777" w:rsidR="004F7B30" w:rsidRDefault="004F7B30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p w14:paraId="463949BE" w14:textId="77777777" w:rsidR="00BD7121" w:rsidRDefault="00BD7121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p w14:paraId="7D78EAC5" w14:textId="77777777" w:rsidR="00BD7121" w:rsidRDefault="00BD7121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p w14:paraId="24AE091D" w14:textId="77777777" w:rsidR="00BD7121" w:rsidRDefault="00BD7121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1A2A4EAC" w14:textId="77777777" w:rsidR="004F7B30" w:rsidRDefault="004F7B30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tbl>
      <w:tblPr>
        <w:bidiVisual/>
        <w:tblW w:w="9461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1"/>
      </w:tblGrid>
      <w:tr w:rsidR="00572800" w:rsidRPr="00F73AF0" w14:paraId="264DE948" w14:textId="77777777" w:rsidTr="00415D47">
        <w:trPr>
          <w:trHeight w:hRule="exact" w:val="370"/>
        </w:trPr>
        <w:tc>
          <w:tcPr>
            <w:tcW w:w="9461" w:type="dxa"/>
            <w:shd w:val="clear" w:color="auto" w:fill="B3B3B3"/>
          </w:tcPr>
          <w:p w14:paraId="6418CBC3" w14:textId="77777777" w:rsidR="00572800" w:rsidRPr="00F73AF0" w:rsidRDefault="00572800" w:rsidP="00FF264F">
            <w:pPr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lastRenderedPageBreak/>
              <w:t xml:space="preserve">المراجع </w:t>
            </w:r>
          </w:p>
        </w:tc>
      </w:tr>
      <w:tr w:rsidR="00572800" w:rsidRPr="00F73AF0" w14:paraId="2DBE12A2" w14:textId="77777777" w:rsidTr="004F7B30">
        <w:trPr>
          <w:trHeight w:hRule="exact" w:val="2189"/>
        </w:trPr>
        <w:tc>
          <w:tcPr>
            <w:tcW w:w="9461" w:type="dxa"/>
          </w:tcPr>
          <w:p w14:paraId="15FB4926" w14:textId="77777777" w:rsidR="003C0FFF" w:rsidRDefault="003C0FFF" w:rsidP="003C0FFF">
            <w:pPr>
              <w:numPr>
                <w:ilvl w:val="0"/>
                <w:numId w:val="6"/>
              </w:numPr>
              <w:bidi w:val="0"/>
              <w:jc w:val="lowKashida"/>
              <w:rPr>
                <w:b/>
                <w:bCs/>
                <w:i/>
                <w:iCs/>
                <w:lang w:val="fr-FR" w:bidi="ar-SY"/>
              </w:rPr>
            </w:pPr>
            <w:r>
              <w:rPr>
                <w:b/>
                <w:bCs/>
                <w:i/>
                <w:iCs/>
                <w:lang w:val="fr-FR" w:bidi="ar-SY"/>
              </w:rPr>
              <w:t xml:space="preserve">S. </w:t>
            </w:r>
            <w:proofErr w:type="spellStart"/>
            <w:r>
              <w:rPr>
                <w:b/>
                <w:bCs/>
                <w:i/>
                <w:iCs/>
                <w:lang w:val="fr-FR" w:bidi="ar-SY"/>
              </w:rPr>
              <w:t>Kirkiacharian</w:t>
            </w:r>
            <w:proofErr w:type="spellEnd"/>
            <w:r>
              <w:rPr>
                <w:b/>
                <w:bCs/>
                <w:i/>
                <w:iCs/>
                <w:lang w:val="fr-FR" w:bidi="ar-SY"/>
              </w:rPr>
              <w:t xml:space="preserve">, Guide de chimie </w:t>
            </w:r>
            <w:proofErr w:type="spellStart"/>
            <w:r>
              <w:rPr>
                <w:b/>
                <w:bCs/>
                <w:i/>
                <w:iCs/>
                <w:lang w:val="fr-FR" w:bidi="ar-SY"/>
              </w:rPr>
              <w:t>therpeutique</w:t>
            </w:r>
            <w:proofErr w:type="spellEnd"/>
            <w:r>
              <w:rPr>
                <w:b/>
                <w:bCs/>
                <w:i/>
                <w:iCs/>
                <w:lang w:val="fr-FR" w:bidi="ar-SY"/>
              </w:rPr>
              <w:t>, France, Ellipses, 1996, 576p.</w:t>
            </w:r>
          </w:p>
          <w:p w14:paraId="6431F00C" w14:textId="77777777" w:rsidR="003C0FFF" w:rsidRPr="008A7B64" w:rsidRDefault="003C0FFF" w:rsidP="003C0FFF">
            <w:pPr>
              <w:numPr>
                <w:ilvl w:val="0"/>
                <w:numId w:val="5"/>
              </w:numPr>
              <w:bidi w:val="0"/>
              <w:jc w:val="lowKashida"/>
              <w:rPr>
                <w:b/>
                <w:bCs/>
                <w:i/>
                <w:iCs/>
                <w:sz w:val="28"/>
                <w:szCs w:val="28"/>
                <w:lang w:bidi="ar-SY"/>
              </w:rPr>
            </w:pPr>
            <w:r w:rsidRPr="008A7B64">
              <w:rPr>
                <w:b/>
                <w:bCs/>
                <w:i/>
                <w:iCs/>
                <w:lang w:bidi="ar-SY"/>
              </w:rPr>
              <w:t xml:space="preserve"> H. P. Rang, M. M. Dale, J. M. Ritter, </w:t>
            </w:r>
            <w:r>
              <w:rPr>
                <w:b/>
                <w:bCs/>
                <w:i/>
                <w:iCs/>
                <w:lang w:bidi="ar-SY"/>
              </w:rPr>
              <w:t>Pharmacology 4</w:t>
            </w:r>
            <w:proofErr w:type="gramStart"/>
            <w:r w:rsidRPr="008A7B64">
              <w:rPr>
                <w:b/>
                <w:bCs/>
                <w:i/>
                <w:iCs/>
                <w:vertAlign w:val="superscript"/>
                <w:lang w:bidi="ar-SY"/>
              </w:rPr>
              <w:t>th</w:t>
            </w:r>
            <w:r>
              <w:rPr>
                <w:b/>
                <w:bCs/>
                <w:i/>
                <w:iCs/>
                <w:lang w:bidi="ar-SY"/>
              </w:rPr>
              <w:t xml:space="preserve"> ,</w:t>
            </w:r>
            <w:proofErr w:type="gramEnd"/>
            <w:r w:rsidRPr="008A7B64">
              <w:rPr>
                <w:b/>
                <w:bCs/>
                <w:i/>
                <w:iCs/>
                <w:lang w:bidi="ar-SY"/>
              </w:rPr>
              <w:t xml:space="preserve"> </w:t>
            </w:r>
            <w:r>
              <w:rPr>
                <w:b/>
                <w:bCs/>
                <w:i/>
                <w:iCs/>
                <w:lang w:bidi="ar-SY"/>
              </w:rPr>
              <w:t xml:space="preserve">UK,  Copyright Licensing Agency, </w:t>
            </w:r>
            <w:r w:rsidRPr="008A7B64">
              <w:rPr>
                <w:b/>
                <w:bCs/>
                <w:lang w:bidi="ar-SY"/>
              </w:rPr>
              <w:t>2000, 830p</w:t>
            </w:r>
            <w:r>
              <w:rPr>
                <w:b/>
                <w:bCs/>
                <w:i/>
                <w:iCs/>
                <w:lang w:bidi="ar-SY"/>
              </w:rPr>
              <w:t>.</w:t>
            </w:r>
            <w:r w:rsidRPr="008A7B64">
              <w:rPr>
                <w:rFonts w:hint="cs"/>
                <w:b/>
                <w:bCs/>
                <w:i/>
                <w:iCs/>
                <w:rtl/>
                <w:lang w:bidi="ar-SY"/>
              </w:rPr>
              <w:t xml:space="preserve"> </w:t>
            </w:r>
          </w:p>
          <w:p w14:paraId="6AD2F3DE" w14:textId="77777777" w:rsidR="003C0FFF" w:rsidRPr="008A7B64" w:rsidRDefault="003C0FFF" w:rsidP="003C0FFF">
            <w:pPr>
              <w:numPr>
                <w:ilvl w:val="0"/>
                <w:numId w:val="5"/>
              </w:numPr>
              <w:bidi w:val="0"/>
              <w:jc w:val="lowKashida"/>
              <w:rPr>
                <w:b/>
                <w:bCs/>
                <w:i/>
                <w:iCs/>
                <w:sz w:val="28"/>
                <w:szCs w:val="28"/>
                <w:lang w:bidi="ar-SY"/>
              </w:rPr>
            </w:pPr>
            <w:r w:rsidRPr="008A7B64">
              <w:rPr>
                <w:b/>
                <w:bCs/>
                <w:i/>
                <w:iCs/>
                <w:lang w:bidi="ar-SY"/>
              </w:rPr>
              <w:t>Donald J. Abraham, Burger medicinal chemistry drug discovery 6</w:t>
            </w:r>
            <w:r w:rsidRPr="008A7B64">
              <w:rPr>
                <w:b/>
                <w:bCs/>
                <w:i/>
                <w:iCs/>
                <w:vertAlign w:val="superscript"/>
                <w:lang w:bidi="ar-SY"/>
              </w:rPr>
              <w:t>th</w:t>
            </w:r>
            <w:r w:rsidRPr="008A7B64">
              <w:rPr>
                <w:b/>
                <w:bCs/>
                <w:i/>
                <w:iCs/>
                <w:lang w:bidi="ar-SY"/>
              </w:rPr>
              <w:t>, Vol (1-6</w:t>
            </w:r>
            <w:proofErr w:type="gramStart"/>
            <w:r w:rsidRPr="008A7B64">
              <w:rPr>
                <w:b/>
                <w:bCs/>
                <w:i/>
                <w:iCs/>
                <w:lang w:bidi="ar-SY"/>
              </w:rPr>
              <w:t>),  Virginia</w:t>
            </w:r>
            <w:proofErr w:type="gramEnd"/>
            <w:r w:rsidRPr="008A7B64">
              <w:rPr>
                <w:b/>
                <w:bCs/>
                <w:i/>
                <w:iCs/>
                <w:lang w:bidi="ar-SY"/>
              </w:rPr>
              <w:t xml:space="preserve">, Wiley </w:t>
            </w:r>
            <w:proofErr w:type="spellStart"/>
            <w:r w:rsidRPr="008A7B64">
              <w:rPr>
                <w:b/>
                <w:bCs/>
                <w:i/>
                <w:iCs/>
                <w:lang w:bidi="ar-SY"/>
              </w:rPr>
              <w:t>Interscience</w:t>
            </w:r>
            <w:proofErr w:type="spellEnd"/>
            <w:r w:rsidRPr="008A7B64">
              <w:rPr>
                <w:b/>
                <w:bCs/>
                <w:i/>
                <w:iCs/>
                <w:lang w:bidi="ar-SY"/>
              </w:rPr>
              <w:t xml:space="preserve">, 1998. </w:t>
            </w:r>
            <w:r w:rsidRPr="008A7B64">
              <w:rPr>
                <w:rFonts w:hint="cs"/>
                <w:b/>
                <w:bCs/>
                <w:i/>
                <w:iCs/>
                <w:rtl/>
                <w:lang w:bidi="ar-SY"/>
              </w:rPr>
              <w:t xml:space="preserve"> </w:t>
            </w:r>
          </w:p>
          <w:p w14:paraId="39E280FD" w14:textId="77777777" w:rsidR="003C0FFF" w:rsidRPr="00BC25DF" w:rsidRDefault="003C0FFF" w:rsidP="003C0FFF">
            <w:pPr>
              <w:numPr>
                <w:ilvl w:val="0"/>
                <w:numId w:val="5"/>
              </w:numPr>
              <w:bidi w:val="0"/>
              <w:jc w:val="lowKashida"/>
              <w:rPr>
                <w:b/>
                <w:bCs/>
                <w:i/>
                <w:iCs/>
                <w:lang w:bidi="ar-SY"/>
              </w:rPr>
            </w:pPr>
            <w:r w:rsidRPr="0041614C">
              <w:rPr>
                <w:b/>
                <w:bCs/>
                <w:lang w:bidi="ar-SY"/>
              </w:rPr>
              <w:t>Graham L. Patrick,</w:t>
            </w:r>
            <w:r w:rsidRPr="0041614C">
              <w:rPr>
                <w:b/>
                <w:bCs/>
                <w:i/>
                <w:iCs/>
                <w:lang w:bidi="ar-SY"/>
              </w:rPr>
              <w:t xml:space="preserve"> </w:t>
            </w:r>
            <w:r w:rsidRPr="00BC25DF">
              <w:rPr>
                <w:b/>
                <w:bCs/>
                <w:i/>
                <w:iCs/>
                <w:lang w:bidi="ar-SY"/>
              </w:rPr>
              <w:t>An intr</w:t>
            </w:r>
            <w:r>
              <w:rPr>
                <w:b/>
                <w:bCs/>
                <w:i/>
                <w:iCs/>
                <w:lang w:bidi="ar-SY"/>
              </w:rPr>
              <w:t>oduction to medicinal chemistry</w:t>
            </w:r>
            <w:r w:rsidRPr="00BC25DF">
              <w:rPr>
                <w:b/>
                <w:bCs/>
                <w:i/>
                <w:iCs/>
                <w:lang w:bidi="ar-SY"/>
              </w:rPr>
              <w:t xml:space="preserve"> 4</w:t>
            </w:r>
            <w:r w:rsidRPr="00BC25DF">
              <w:rPr>
                <w:b/>
                <w:bCs/>
                <w:i/>
                <w:iCs/>
                <w:vertAlign w:val="superscript"/>
                <w:lang w:bidi="ar-SY"/>
              </w:rPr>
              <w:t>th</w:t>
            </w:r>
            <w:r w:rsidRPr="00BC25DF">
              <w:rPr>
                <w:b/>
                <w:bCs/>
                <w:i/>
                <w:iCs/>
                <w:lang w:bidi="ar-SY"/>
              </w:rPr>
              <w:t xml:space="preserve">, USA, Oxford New York, </w:t>
            </w:r>
            <w:r w:rsidRPr="008A7B64">
              <w:rPr>
                <w:b/>
                <w:bCs/>
                <w:lang w:bidi="ar-SY"/>
              </w:rPr>
              <w:t>2009</w:t>
            </w:r>
            <w:r>
              <w:rPr>
                <w:b/>
                <w:bCs/>
                <w:i/>
                <w:iCs/>
                <w:lang w:bidi="ar-SY"/>
              </w:rPr>
              <w:t>, 752p.</w:t>
            </w:r>
            <w:r w:rsidRPr="00BC25DF">
              <w:rPr>
                <w:b/>
                <w:bCs/>
                <w:i/>
                <w:iCs/>
                <w:lang w:bidi="ar-SY"/>
              </w:rPr>
              <w:t xml:space="preserve">  </w:t>
            </w:r>
            <w:r w:rsidRPr="00BC25DF">
              <w:rPr>
                <w:rFonts w:hint="cs"/>
                <w:b/>
                <w:bCs/>
                <w:i/>
                <w:iCs/>
                <w:rtl/>
                <w:lang w:bidi="ar-SY"/>
              </w:rPr>
              <w:t xml:space="preserve"> </w:t>
            </w:r>
          </w:p>
          <w:p w14:paraId="417B2EC5" w14:textId="77777777" w:rsidR="00572800" w:rsidRPr="00AE0F2E" w:rsidRDefault="00572800" w:rsidP="00AE0F2E">
            <w:pPr>
              <w:bidi w:val="0"/>
              <w:ind w:left="360"/>
              <w:rPr>
                <w:rFonts w:ascii="Sakkal Majalla" w:hAnsi="Sakkal Majalla" w:cs="Sakkal Majalla"/>
                <w:i/>
                <w:iCs/>
                <w:sz w:val="26"/>
                <w:szCs w:val="26"/>
              </w:rPr>
            </w:pPr>
          </w:p>
        </w:tc>
      </w:tr>
    </w:tbl>
    <w:p w14:paraId="464D4F21" w14:textId="3C27B653" w:rsidR="004F7B30" w:rsidRDefault="00FD7458" w:rsidP="007E1D66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                                             </w:t>
      </w:r>
    </w:p>
    <w:p w14:paraId="239D99DB" w14:textId="77777777" w:rsidR="007E1D66" w:rsidRDefault="004F7B30" w:rsidP="00DC5F10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                                               </w:t>
      </w:r>
      <w:r w:rsidR="005E4E7B"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عميد كلية الصيدلة 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</w:t>
      </w:r>
    </w:p>
    <w:p w14:paraId="1EE17FF4" w14:textId="0C25DD0B" w:rsidR="00572800" w:rsidRPr="00F73AF0" w:rsidRDefault="00572800" w:rsidP="00DC5F10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     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 </w:t>
      </w:r>
    </w:p>
    <w:p w14:paraId="4BF67ABF" w14:textId="70243C80" w:rsidR="00572800" w:rsidRPr="00F73AF0" w:rsidRDefault="005E4E7B" w:rsidP="00DC5F1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                                                                                                          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</w:t>
      </w: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د. </w:t>
      </w:r>
      <w:r w:rsidR="00E40877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>كنده درويش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        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               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 </w:t>
      </w:r>
    </w:p>
    <w:p w14:paraId="49CFD9B0" w14:textId="77777777" w:rsidR="00BD7121" w:rsidRPr="00F73AF0" w:rsidRDefault="00BD7121">
      <w:pPr>
        <w:rPr>
          <w:rFonts w:ascii="Sakkal Majalla" w:hAnsi="Sakkal Majalla" w:cs="Sakkal Majalla"/>
          <w:sz w:val="26"/>
          <w:szCs w:val="26"/>
          <w:lang w:bidi="ar-SY"/>
        </w:rPr>
      </w:pPr>
    </w:p>
    <w:sectPr w:rsidR="00F140D5" w:rsidRPr="00F73AF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18FF0" w14:textId="77777777" w:rsidR="00A9166A" w:rsidRDefault="00A9166A" w:rsidP="00F226D2">
      <w:r>
        <w:separator/>
      </w:r>
    </w:p>
  </w:endnote>
  <w:endnote w:type="continuationSeparator" w:id="0">
    <w:p w14:paraId="0AD3C561" w14:textId="77777777" w:rsidR="00A9166A" w:rsidRDefault="00A9166A" w:rsidP="00F2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Sakkal Majalla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CD20D" w14:textId="77777777" w:rsidR="00A9166A" w:rsidRDefault="00A9166A" w:rsidP="00F226D2">
      <w:r>
        <w:separator/>
      </w:r>
    </w:p>
  </w:footnote>
  <w:footnote w:type="continuationSeparator" w:id="0">
    <w:p w14:paraId="5363892C" w14:textId="77777777" w:rsidR="00A9166A" w:rsidRDefault="00A9166A" w:rsidP="00F2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B1DF" w14:textId="77777777" w:rsidR="00F226D2" w:rsidRDefault="00F226D2" w:rsidP="00F226D2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291887A4" wp14:editId="2D187040">
          <wp:extent cx="494030" cy="87820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372"/>
    <w:multiLevelType w:val="hybridMultilevel"/>
    <w:tmpl w:val="FDBA9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67FE8"/>
    <w:multiLevelType w:val="hybridMultilevel"/>
    <w:tmpl w:val="7DC0B2F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B5007"/>
    <w:multiLevelType w:val="hybridMultilevel"/>
    <w:tmpl w:val="21C01910"/>
    <w:lvl w:ilvl="0" w:tplc="FD0A24BA">
      <w:start w:val="1"/>
      <w:numFmt w:val="decimal"/>
      <w:lvlText w:val="%1."/>
      <w:lvlJc w:val="left"/>
      <w:pPr>
        <w:ind w:left="720" w:hanging="360"/>
      </w:pPr>
      <w:rPr>
        <w:rFonts w:ascii="Verdana" w:hAnsi="Verdana" w:cs="Simplified Arab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A67D6"/>
    <w:multiLevelType w:val="hybridMultilevel"/>
    <w:tmpl w:val="3C90E950"/>
    <w:lvl w:ilvl="0" w:tplc="EDA8C4E8">
      <w:start w:val="1"/>
      <w:numFmt w:val="decimal"/>
      <w:lvlText w:val="%1."/>
      <w:lvlJc w:val="left"/>
      <w:pPr>
        <w:ind w:left="48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D35B3"/>
    <w:multiLevelType w:val="hybridMultilevel"/>
    <w:tmpl w:val="50DEAE52"/>
    <w:lvl w:ilvl="0" w:tplc="1CD0C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137407">
    <w:abstractNumId w:val="2"/>
  </w:num>
  <w:num w:numId="2" w16cid:durableId="1862695156">
    <w:abstractNumId w:val="4"/>
  </w:num>
  <w:num w:numId="3" w16cid:durableId="1815290380">
    <w:abstractNumId w:val="3"/>
  </w:num>
  <w:num w:numId="4" w16cid:durableId="1538547770">
    <w:abstractNumId w:val="0"/>
  </w:num>
  <w:num w:numId="5" w16cid:durableId="467167920">
    <w:abstractNumId w:val="1"/>
  </w:num>
  <w:num w:numId="6" w16cid:durableId="591376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00"/>
    <w:rsid w:val="000C26A2"/>
    <w:rsid w:val="000E027B"/>
    <w:rsid w:val="00205004"/>
    <w:rsid w:val="003C0FFF"/>
    <w:rsid w:val="003E3730"/>
    <w:rsid w:val="003E4B85"/>
    <w:rsid w:val="00415D47"/>
    <w:rsid w:val="0044592D"/>
    <w:rsid w:val="004F7B30"/>
    <w:rsid w:val="00505CA3"/>
    <w:rsid w:val="00564822"/>
    <w:rsid w:val="00572800"/>
    <w:rsid w:val="00595342"/>
    <w:rsid w:val="005E4E7B"/>
    <w:rsid w:val="00652561"/>
    <w:rsid w:val="006670D7"/>
    <w:rsid w:val="006706CD"/>
    <w:rsid w:val="006D67F0"/>
    <w:rsid w:val="00755053"/>
    <w:rsid w:val="007941A2"/>
    <w:rsid w:val="007A3FB2"/>
    <w:rsid w:val="007B5483"/>
    <w:rsid w:val="007E0038"/>
    <w:rsid w:val="007E1D66"/>
    <w:rsid w:val="008244AE"/>
    <w:rsid w:val="0083797F"/>
    <w:rsid w:val="009057A1"/>
    <w:rsid w:val="00907089"/>
    <w:rsid w:val="00911758"/>
    <w:rsid w:val="009A50DA"/>
    <w:rsid w:val="00A542A8"/>
    <w:rsid w:val="00A6274B"/>
    <w:rsid w:val="00A9166A"/>
    <w:rsid w:val="00AE0F2E"/>
    <w:rsid w:val="00BB3390"/>
    <w:rsid w:val="00BD7121"/>
    <w:rsid w:val="00C20533"/>
    <w:rsid w:val="00C55DE9"/>
    <w:rsid w:val="00C702B6"/>
    <w:rsid w:val="00C87A4F"/>
    <w:rsid w:val="00C929B3"/>
    <w:rsid w:val="00DA3EDD"/>
    <w:rsid w:val="00DC5F10"/>
    <w:rsid w:val="00E13743"/>
    <w:rsid w:val="00E40877"/>
    <w:rsid w:val="00EE3530"/>
    <w:rsid w:val="00F226D2"/>
    <w:rsid w:val="00F73AF0"/>
    <w:rsid w:val="00F808D7"/>
    <w:rsid w:val="00F95DBB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18743"/>
  <w15:chartTrackingRefBased/>
  <w15:docId w15:val="{B3493647-7E10-4418-B189-DAE07833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8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30"/>
    <w:pPr>
      <w:ind w:left="720"/>
      <w:contextualSpacing/>
    </w:pPr>
    <w:rPr>
      <w:rFonts w:cs="Simplified Arabic"/>
      <w:sz w:val="28"/>
      <w:szCs w:val="28"/>
      <w:lang w:bidi="ar-SY"/>
    </w:rPr>
  </w:style>
  <w:style w:type="table" w:styleId="TableGrid">
    <w:name w:val="Table Grid"/>
    <w:basedOn w:val="TableNormal"/>
    <w:uiPriority w:val="59"/>
    <w:rsid w:val="00EE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Ayat Abbood</dc:creator>
  <cp:keywords/>
  <dc:description/>
  <cp:lastModifiedBy>Kinda Darwish</cp:lastModifiedBy>
  <cp:revision>39</cp:revision>
  <cp:lastPrinted>2022-05-25T07:00:00Z</cp:lastPrinted>
  <dcterms:created xsi:type="dcterms:W3CDTF">2018-07-17T11:35:00Z</dcterms:created>
  <dcterms:modified xsi:type="dcterms:W3CDTF">2023-08-22T12:09:00Z</dcterms:modified>
</cp:coreProperties>
</file>