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EB7C5" w14:textId="60C6AA24" w:rsidR="009C0A33" w:rsidRPr="00446A4B" w:rsidRDefault="00446A4B" w:rsidP="009C0A33">
      <w:pPr>
        <w:pStyle w:val="1"/>
        <w:rPr>
          <w:rFonts w:ascii="Sakkal Majalla" w:hAnsi="Sakkal Majalla" w:cs="Sakkal Majalla"/>
          <w:rtl/>
        </w:rPr>
      </w:pPr>
      <w:r w:rsidRPr="00446A4B">
        <w:rPr>
          <w:rFonts w:ascii="Sakkal Majalla" w:hAnsi="Sakkal Majalla" w:cs="Sakkal Majalla"/>
          <w:rtl/>
        </w:rPr>
        <w:t>جامعة المنارة</w:t>
      </w:r>
    </w:p>
    <w:p w14:paraId="239BE7E2" w14:textId="3A8B96CF" w:rsidR="00446A4B" w:rsidRPr="00446A4B" w:rsidRDefault="00446A4B" w:rsidP="00446A4B">
      <w:pPr>
        <w:pStyle w:val="1"/>
        <w:rPr>
          <w:rFonts w:ascii="Sakkal Majalla" w:hAnsi="Sakkal Majalla" w:cs="Sakkal Majalla"/>
          <w:rtl/>
        </w:rPr>
      </w:pPr>
      <w:r w:rsidRPr="00446A4B">
        <w:rPr>
          <w:rFonts w:ascii="Sakkal Majalla" w:hAnsi="Sakkal Majalla" w:cs="Sakkal Majalla"/>
          <w:rtl/>
        </w:rPr>
        <w:t xml:space="preserve">كلية: </w:t>
      </w:r>
      <w:r w:rsidR="00DD4385">
        <w:rPr>
          <w:rFonts w:ascii="Sakkal Majalla" w:hAnsi="Sakkal Majalla" w:cs="Sakkal Majalla" w:hint="cs"/>
          <w:rtl/>
        </w:rPr>
        <w:t>الصيدلة</w:t>
      </w:r>
    </w:p>
    <w:p w14:paraId="2E6F761C" w14:textId="0795730A" w:rsidR="009C0A33" w:rsidRPr="00446A4B" w:rsidRDefault="005B4EF4" w:rsidP="009C0A33">
      <w:pPr>
        <w:pStyle w:val="1"/>
        <w:rPr>
          <w:rFonts w:ascii="Sakkal Majalla" w:hAnsi="Sakkal Majalla" w:cs="Sakkal Majalla"/>
        </w:rPr>
      </w:pPr>
      <w:r w:rsidRPr="00446A4B">
        <w:rPr>
          <w:rFonts w:ascii="Sakkal Majalla" w:hAnsi="Sakkal Majalla" w:cs="Sakkal Majalla"/>
          <w:rtl/>
        </w:rPr>
        <w:t xml:space="preserve">اسم </w:t>
      </w:r>
      <w:r w:rsidR="00446A4B" w:rsidRPr="00446A4B">
        <w:rPr>
          <w:rFonts w:ascii="Sakkal Majalla" w:hAnsi="Sakkal Majalla" w:cs="Sakkal Majalla"/>
          <w:rtl/>
        </w:rPr>
        <w:t xml:space="preserve">المقرر: </w:t>
      </w:r>
      <w:r w:rsidR="00DD4385">
        <w:rPr>
          <w:rFonts w:ascii="Sakkal Majalla" w:hAnsi="Sakkal Majalla" w:cs="Sakkal Majalla" w:hint="cs"/>
          <w:rtl/>
        </w:rPr>
        <w:t>فيزياء طبية</w:t>
      </w:r>
    </w:p>
    <w:p w14:paraId="7B8DC8B7" w14:textId="1D41B72F" w:rsidR="00446A4B" w:rsidRPr="00446A4B" w:rsidRDefault="009C0A33" w:rsidP="007E5B68">
      <w:pPr>
        <w:pStyle w:val="1"/>
        <w:rPr>
          <w:rFonts w:ascii="Sakkal Majalla" w:hAnsi="Sakkal Majalla" w:cs="Sakkal Majalla"/>
        </w:rPr>
      </w:pPr>
      <w:r w:rsidRPr="00446A4B">
        <w:rPr>
          <w:rFonts w:ascii="Sakkal Majalla" w:hAnsi="Sakkal Majalla" w:cs="Sakkal Majalla"/>
          <w:rtl/>
        </w:rPr>
        <w:t xml:space="preserve">رقم </w:t>
      </w:r>
      <w:r w:rsidR="00446A4B" w:rsidRPr="00446A4B">
        <w:rPr>
          <w:rFonts w:ascii="Sakkal Majalla" w:hAnsi="Sakkal Majalla" w:cs="Sakkal Majalla"/>
          <w:rtl/>
        </w:rPr>
        <w:t>الجلسة (</w:t>
      </w:r>
      <w:r w:rsidR="007E5B68">
        <w:rPr>
          <w:rFonts w:ascii="Sakkal Majalla" w:hAnsi="Sakkal Majalla" w:cs="Sakkal Majalla" w:hint="cs"/>
          <w:rtl/>
        </w:rPr>
        <w:t>10</w:t>
      </w:r>
      <w:r w:rsidRPr="00446A4B">
        <w:rPr>
          <w:rFonts w:ascii="Sakkal Majalla" w:hAnsi="Sakkal Majalla" w:cs="Sakkal Majalla"/>
          <w:rtl/>
        </w:rPr>
        <w:t>)</w:t>
      </w:r>
    </w:p>
    <w:p w14:paraId="57F6E073" w14:textId="583BB6E4" w:rsidR="007924A8" w:rsidRDefault="00446A4B" w:rsidP="009C0A33">
      <w:pPr>
        <w:pStyle w:val="1"/>
        <w:rPr>
          <w:rFonts w:ascii="Sakkal Majalla" w:hAnsi="Sakkal Majalla" w:cs="Sakkal Majalla"/>
          <w:rtl/>
        </w:rPr>
      </w:pPr>
      <w:r w:rsidRPr="00446A4B">
        <w:rPr>
          <w:rFonts w:ascii="Sakkal Majalla" w:hAnsi="Sakkal Majalla" w:cs="Sakkal Majalla"/>
          <w:rtl/>
        </w:rPr>
        <w:t xml:space="preserve">عنوان </w:t>
      </w:r>
      <w:r w:rsidR="009C0A33" w:rsidRPr="00446A4B">
        <w:rPr>
          <w:rFonts w:ascii="Sakkal Majalla" w:hAnsi="Sakkal Majalla" w:cs="Sakkal Majalla"/>
          <w:rtl/>
        </w:rPr>
        <w:t>الجلسة</w:t>
      </w:r>
      <w:r w:rsidR="00C91022">
        <w:rPr>
          <w:rFonts w:ascii="Sakkal Majalla" w:hAnsi="Sakkal Majalla" w:cs="Sakkal Majalla" w:hint="cs"/>
          <w:rtl/>
        </w:rPr>
        <w:t xml:space="preserve"> </w:t>
      </w:r>
    </w:p>
    <w:p w14:paraId="5C5A4CC0" w14:textId="2B82701E" w:rsidR="00446A4B" w:rsidRDefault="005D5FBE" w:rsidP="009C0A33">
      <w:pPr>
        <w:pStyle w:val="1"/>
        <w:rPr>
          <w:rFonts w:ascii="Sakkal Majalla" w:hAnsi="Sakkal Majalla" w:cs="Sakkal Majalla"/>
          <w:rtl/>
        </w:rPr>
      </w:pPr>
      <w:r>
        <w:rPr>
          <w:rFonts w:ascii="Sakkal Majalla" w:hAnsi="Sakkal Majalla" w:cs="Sakkal Majalla" w:hint="cs"/>
          <w:rtl/>
        </w:rPr>
        <w:t>حساب المقاومات الكهربائية باستخدام جسر وطسطون</w:t>
      </w:r>
    </w:p>
    <w:p w14:paraId="3C08C5F2" w14:textId="7BC1EE02" w:rsidR="007924A8" w:rsidRPr="007924A8" w:rsidRDefault="007924A8" w:rsidP="007924A8">
      <w:pPr>
        <w:rPr>
          <w:lang w:bidi="ar-SY"/>
        </w:rPr>
      </w:pPr>
    </w:p>
    <w:p w14:paraId="32711C23" w14:textId="37DE1579" w:rsidR="00446A4B" w:rsidRPr="00446A4B" w:rsidRDefault="00EE29E3" w:rsidP="00446A4B">
      <w:pPr>
        <w:rPr>
          <w:rtl/>
          <w:lang w:bidi="ar-SY"/>
        </w:rPr>
      </w:pPr>
      <w:r w:rsidRPr="00446A4B">
        <w:rPr>
          <w:noProof/>
        </w:rPr>
        <w:drawing>
          <wp:inline distT="0" distB="0" distL="0" distR="0" wp14:anchorId="5DEA947A" wp14:editId="01AB2050">
            <wp:extent cx="5866765" cy="2838450"/>
            <wp:effectExtent l="0" t="0" r="635" b="0"/>
            <wp:docPr id="112460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05910" name="Picture 1124605910"/>
                    <pic:cNvPicPr/>
                  </pic:nvPicPr>
                  <pic:blipFill>
                    <a:blip r:embed="rId8">
                      <a:extLst>
                        <a:ext uri="{28A0092B-C50C-407E-A947-70E740481C1C}">
                          <a14:useLocalDpi xmlns:a14="http://schemas.microsoft.com/office/drawing/2010/main" val="0"/>
                        </a:ext>
                      </a:extLst>
                    </a:blip>
                    <a:stretch>
                      <a:fillRect/>
                    </a:stretch>
                  </pic:blipFill>
                  <pic:spPr>
                    <a:xfrm>
                      <a:off x="0" y="0"/>
                      <a:ext cx="5991764" cy="2898927"/>
                    </a:xfrm>
                    <a:prstGeom prst="rect">
                      <a:avLst/>
                    </a:prstGeom>
                  </pic:spPr>
                </pic:pic>
              </a:graphicData>
            </a:graphic>
          </wp:inline>
        </w:drawing>
      </w:r>
    </w:p>
    <w:p w14:paraId="4C0512CA" w14:textId="783AE5F0" w:rsidR="00EE29E3" w:rsidRPr="00EE29E3" w:rsidRDefault="00EE29E3" w:rsidP="00EE29E3">
      <w:pPr>
        <w:rPr>
          <w:b/>
          <w:bCs/>
        </w:rPr>
      </w:pPr>
      <w:r w:rsidRPr="00EE29E3">
        <w:rPr>
          <w:rFonts w:hint="cs"/>
          <w:b/>
          <w:bCs/>
          <w:rtl/>
        </w:rPr>
        <w:t xml:space="preserve">الفصل الدراسي  </w:t>
      </w:r>
      <w:r w:rsidR="00D82B8C">
        <w:rPr>
          <w:rFonts w:hint="cs"/>
          <w:b/>
          <w:bCs/>
          <w:rtl/>
        </w:rPr>
        <w:t>الصيفي</w:t>
      </w:r>
      <w:r w:rsidRPr="00EE29E3">
        <w:rPr>
          <w:rFonts w:hint="cs"/>
          <w:b/>
          <w:bCs/>
          <w:rtl/>
        </w:rPr>
        <w:t xml:space="preserve">                                                                                                                                                     العام الدراسي</w:t>
      </w:r>
      <w:r w:rsidR="00D82B8C">
        <w:rPr>
          <w:rFonts w:hint="cs"/>
          <w:b/>
          <w:bCs/>
          <w:rtl/>
        </w:rPr>
        <w:t xml:space="preserve"> 2022-2023</w:t>
      </w:r>
    </w:p>
    <w:p w14:paraId="191C8F9B" w14:textId="77777777" w:rsidR="00DD4385" w:rsidRDefault="00DD4385" w:rsidP="00BB2074">
      <w:pPr>
        <w:pStyle w:val="a5"/>
        <w:rPr>
          <w:rFonts w:ascii="Sakkal Majalla" w:hAnsi="Sakkal Majalla" w:cs="Sakkal Majalla"/>
          <w:rtl/>
        </w:rPr>
      </w:pPr>
    </w:p>
    <w:p w14:paraId="61BA6A3D" w14:textId="175E562C" w:rsidR="00847301" w:rsidRPr="00446A4B" w:rsidRDefault="00847301" w:rsidP="00BB2074">
      <w:pPr>
        <w:pStyle w:val="a5"/>
        <w:rPr>
          <w:rFonts w:ascii="Sakkal Majalla" w:hAnsi="Sakkal Majalla" w:cs="Sakkal Majalla"/>
          <w:rtl/>
        </w:rPr>
      </w:pPr>
      <w:r w:rsidRPr="00446A4B">
        <w:rPr>
          <w:rFonts w:ascii="Sakkal Majalla" w:hAnsi="Sakkal Majalla" w:cs="Sakkal Majalla"/>
          <w:rtl/>
        </w:rPr>
        <w:lastRenderedPageBreak/>
        <w:t>جدول المحتويات</w:t>
      </w:r>
    </w:p>
    <w:sdt>
      <w:sdtPr>
        <w:rPr>
          <w:rFonts w:ascii="Sakkal Majalla" w:eastAsiaTheme="minorHAnsi" w:hAnsi="Sakkal Majalla" w:cs="Sakkal Majalla"/>
          <w:color w:val="auto"/>
          <w:sz w:val="22"/>
          <w:szCs w:val="22"/>
          <w:rtl/>
        </w:rPr>
        <w:id w:val="-79763097"/>
        <w:docPartObj>
          <w:docPartGallery w:val="Table of Contents"/>
          <w:docPartUnique/>
        </w:docPartObj>
      </w:sdtPr>
      <w:sdtEndPr>
        <w:rPr>
          <w:rFonts w:eastAsiaTheme="majorEastAsia"/>
          <w:noProof/>
          <w:color w:val="2F5496" w:themeColor="accent1" w:themeShade="BF"/>
          <w:sz w:val="44"/>
          <w:szCs w:val="44"/>
        </w:rPr>
      </w:sdtEndPr>
      <w:sdtContent>
        <w:p w14:paraId="49A80BAC" w14:textId="2FC44B99" w:rsidR="00847301" w:rsidRPr="00446A4B" w:rsidRDefault="00847301" w:rsidP="00BB2074">
          <w:pPr>
            <w:pStyle w:val="a8"/>
            <w:bidi/>
            <w:rPr>
              <w:rFonts w:ascii="Sakkal Majalla" w:hAnsi="Sakkal Majalla" w:cs="Sakkal Majalla"/>
            </w:rPr>
          </w:pPr>
          <w:r w:rsidRPr="00446A4B">
            <w:rPr>
              <w:rFonts w:ascii="Sakkal Majalla" w:hAnsi="Sakkal Majalla" w:cs="Sakkal Majalla"/>
            </w:rPr>
            <w:t>Contents</w:t>
          </w:r>
        </w:p>
      </w:sdtContent>
    </w:sdt>
    <w:tbl>
      <w:tblPr>
        <w:tblStyle w:val="a7"/>
        <w:bidiVisual/>
        <w:tblW w:w="0" w:type="auto"/>
        <w:tblLook w:val="04A0" w:firstRow="1" w:lastRow="0" w:firstColumn="1" w:lastColumn="0" w:noHBand="0" w:noVBand="1"/>
      </w:tblPr>
      <w:tblGrid>
        <w:gridCol w:w="7463"/>
        <w:gridCol w:w="1553"/>
      </w:tblGrid>
      <w:tr w:rsidR="00855B13" w:rsidRPr="00446A4B" w14:paraId="14303E82" w14:textId="77777777" w:rsidTr="00855B13">
        <w:tc>
          <w:tcPr>
            <w:tcW w:w="7463" w:type="dxa"/>
          </w:tcPr>
          <w:p w14:paraId="34F07195" w14:textId="7021725C" w:rsidR="00855B13" w:rsidRPr="00DD4385" w:rsidRDefault="001A576A" w:rsidP="00D05624">
            <w:pPr>
              <w:pStyle w:val="a5"/>
              <w:rPr>
                <w:rFonts w:ascii="Sakkal Majalla" w:hAnsi="Sakkal Majalla" w:cs="Sakkal Majalla"/>
                <w:sz w:val="28"/>
                <w:szCs w:val="28"/>
                <w:rtl/>
              </w:rPr>
            </w:pPr>
            <w:r w:rsidRPr="00DD4385">
              <w:rPr>
                <w:rFonts w:ascii="Sakkal Majalla" w:hAnsi="Sakkal Majalla" w:cs="Sakkal Majalla"/>
                <w:sz w:val="28"/>
                <w:szCs w:val="28"/>
                <w:rtl/>
              </w:rPr>
              <w:t>العنوان</w:t>
            </w:r>
          </w:p>
        </w:tc>
        <w:tc>
          <w:tcPr>
            <w:tcW w:w="1553" w:type="dxa"/>
          </w:tcPr>
          <w:p w14:paraId="074243D0" w14:textId="120401DF" w:rsidR="00855B13" w:rsidRPr="00DD4385" w:rsidRDefault="00855B13" w:rsidP="00D05624">
            <w:pPr>
              <w:pStyle w:val="a5"/>
              <w:rPr>
                <w:rFonts w:ascii="Sakkal Majalla" w:hAnsi="Sakkal Majalla" w:cs="Sakkal Majalla"/>
                <w:sz w:val="28"/>
                <w:szCs w:val="28"/>
                <w:rtl/>
              </w:rPr>
            </w:pPr>
            <w:r w:rsidRPr="00DD4385">
              <w:rPr>
                <w:rFonts w:ascii="Sakkal Majalla" w:hAnsi="Sakkal Majalla" w:cs="Sakkal Majalla"/>
                <w:sz w:val="28"/>
                <w:szCs w:val="28"/>
                <w:rtl/>
              </w:rPr>
              <w:t>رقم الصفحة</w:t>
            </w:r>
          </w:p>
        </w:tc>
      </w:tr>
      <w:tr w:rsidR="000A7696" w:rsidRPr="00446A4B" w14:paraId="1E11AA92" w14:textId="77777777" w:rsidTr="00737CFA">
        <w:tc>
          <w:tcPr>
            <w:tcW w:w="7463" w:type="dxa"/>
            <w:vAlign w:val="center"/>
          </w:tcPr>
          <w:p w14:paraId="24AD83A3" w14:textId="24A9BC15" w:rsidR="000A7696" w:rsidRPr="00DD4385" w:rsidRDefault="000A7696" w:rsidP="001D6FD9">
            <w:pPr>
              <w:pStyle w:val="a5"/>
              <w:rPr>
                <w:rFonts w:ascii="Sakkal Majalla" w:hAnsi="Sakkal Majalla" w:cs="Sakkal Majalla"/>
                <w:sz w:val="28"/>
                <w:szCs w:val="28"/>
                <w:rtl/>
              </w:rPr>
            </w:pPr>
            <w:r>
              <w:rPr>
                <w:rFonts w:ascii="Sakkal Majalla" w:hAnsi="Sakkal Majalla" w:cs="Sakkal Majalla" w:hint="cs"/>
                <w:sz w:val="28"/>
                <w:szCs w:val="28"/>
                <w:rtl/>
              </w:rPr>
              <w:t xml:space="preserve">الغاية من </w:t>
            </w:r>
            <w:r w:rsidR="001D6FD9">
              <w:rPr>
                <w:rFonts w:ascii="Sakkal Majalla" w:hAnsi="Sakkal Majalla" w:cs="Sakkal Majalla" w:hint="cs"/>
                <w:sz w:val="28"/>
                <w:szCs w:val="28"/>
                <w:rtl/>
              </w:rPr>
              <w:t>الجلسة</w:t>
            </w:r>
          </w:p>
        </w:tc>
        <w:tc>
          <w:tcPr>
            <w:tcW w:w="1553" w:type="dxa"/>
            <w:vAlign w:val="center"/>
          </w:tcPr>
          <w:p w14:paraId="2F9FBC90" w14:textId="4E2D34BF" w:rsidR="000A7696" w:rsidRPr="00DD4385" w:rsidRDefault="001A576A" w:rsidP="000A7696">
            <w:pPr>
              <w:pStyle w:val="a5"/>
              <w:rPr>
                <w:rFonts w:ascii="Sakkal Majalla" w:hAnsi="Sakkal Majalla" w:cs="Sakkal Majalla"/>
                <w:sz w:val="28"/>
                <w:szCs w:val="28"/>
                <w:rtl/>
              </w:rPr>
            </w:pPr>
            <w:r>
              <w:rPr>
                <w:rFonts w:ascii="Sakkal Majalla" w:hAnsi="Sakkal Majalla" w:cs="Sakkal Majalla" w:hint="cs"/>
                <w:sz w:val="28"/>
                <w:szCs w:val="28"/>
                <w:rtl/>
              </w:rPr>
              <w:t>3</w:t>
            </w:r>
          </w:p>
        </w:tc>
      </w:tr>
      <w:tr w:rsidR="000A7696" w:rsidRPr="00446A4B" w14:paraId="5A182C2F" w14:textId="77777777" w:rsidTr="00737CFA">
        <w:tc>
          <w:tcPr>
            <w:tcW w:w="7463" w:type="dxa"/>
            <w:vAlign w:val="center"/>
          </w:tcPr>
          <w:p w14:paraId="26C956BE" w14:textId="587A3EC8" w:rsidR="000A7696" w:rsidRPr="00DD4385" w:rsidRDefault="001D6FD9" w:rsidP="000A7696">
            <w:pPr>
              <w:pStyle w:val="a5"/>
              <w:rPr>
                <w:rFonts w:ascii="Sakkal Majalla" w:hAnsi="Sakkal Majalla" w:cs="Sakkal Majalla"/>
                <w:sz w:val="28"/>
                <w:szCs w:val="28"/>
                <w:rtl/>
              </w:rPr>
            </w:pPr>
            <w:r>
              <w:rPr>
                <w:rFonts w:ascii="Sakkal Majalla" w:hAnsi="Sakkal Majalla" w:cs="Sakkal Majalla" w:hint="cs"/>
                <w:sz w:val="28"/>
                <w:szCs w:val="28"/>
                <w:rtl/>
              </w:rPr>
              <w:t>م</w:t>
            </w:r>
            <w:r w:rsidR="000A7696">
              <w:rPr>
                <w:rFonts w:ascii="Sakkal Majalla" w:hAnsi="Sakkal Majalla" w:cs="Sakkal Majalla" w:hint="cs"/>
                <w:sz w:val="28"/>
                <w:szCs w:val="28"/>
                <w:rtl/>
              </w:rPr>
              <w:t>قدمة</w:t>
            </w:r>
          </w:p>
        </w:tc>
        <w:tc>
          <w:tcPr>
            <w:tcW w:w="1553" w:type="dxa"/>
            <w:vAlign w:val="center"/>
          </w:tcPr>
          <w:p w14:paraId="1511773D" w14:textId="069430A3" w:rsidR="000A7696" w:rsidRPr="00DD4385" w:rsidRDefault="00D82B8C" w:rsidP="000A7696">
            <w:pPr>
              <w:pStyle w:val="a5"/>
              <w:rPr>
                <w:rFonts w:ascii="Sakkal Majalla" w:hAnsi="Sakkal Majalla" w:cs="Sakkal Majalla"/>
                <w:sz w:val="28"/>
                <w:szCs w:val="28"/>
                <w:rtl/>
              </w:rPr>
            </w:pPr>
            <w:r>
              <w:rPr>
                <w:rFonts w:ascii="Sakkal Majalla" w:hAnsi="Sakkal Majalla" w:cs="Sakkal Majalla" w:hint="cs"/>
                <w:sz w:val="28"/>
                <w:szCs w:val="28"/>
                <w:rtl/>
              </w:rPr>
              <w:t>3</w:t>
            </w:r>
          </w:p>
        </w:tc>
      </w:tr>
      <w:tr w:rsidR="000A7696" w:rsidRPr="00446A4B" w14:paraId="4C34C614" w14:textId="77777777" w:rsidTr="00737CFA">
        <w:tc>
          <w:tcPr>
            <w:tcW w:w="7463" w:type="dxa"/>
            <w:vAlign w:val="center"/>
          </w:tcPr>
          <w:p w14:paraId="6C63FCC9" w14:textId="79A8210F" w:rsidR="000A7696" w:rsidRPr="00DD4385" w:rsidRDefault="000A7696" w:rsidP="000A7696">
            <w:pPr>
              <w:pStyle w:val="a5"/>
              <w:rPr>
                <w:rFonts w:ascii="Sakkal Majalla" w:hAnsi="Sakkal Majalla" w:cs="Sakkal Majalla"/>
                <w:sz w:val="28"/>
                <w:szCs w:val="28"/>
                <w:rtl/>
              </w:rPr>
            </w:pPr>
            <w:r>
              <w:rPr>
                <w:rFonts w:ascii="Sakkal Majalla" w:hAnsi="Sakkal Majalla" w:cs="Sakkal Majalla" w:hint="cs"/>
                <w:sz w:val="28"/>
                <w:szCs w:val="28"/>
                <w:rtl/>
              </w:rPr>
              <w:t>الأجهزة والأدوات</w:t>
            </w:r>
          </w:p>
        </w:tc>
        <w:tc>
          <w:tcPr>
            <w:tcW w:w="1553" w:type="dxa"/>
            <w:vAlign w:val="center"/>
          </w:tcPr>
          <w:p w14:paraId="52E59292" w14:textId="5BF2440F" w:rsidR="000A7696" w:rsidRPr="00DD4385" w:rsidRDefault="004C4F68" w:rsidP="000A7696">
            <w:pPr>
              <w:pStyle w:val="a5"/>
              <w:rPr>
                <w:rFonts w:ascii="Sakkal Majalla" w:hAnsi="Sakkal Majalla" w:cs="Sakkal Majalla"/>
                <w:sz w:val="28"/>
                <w:szCs w:val="28"/>
                <w:rtl/>
              </w:rPr>
            </w:pPr>
            <w:r>
              <w:rPr>
                <w:rFonts w:ascii="Sakkal Majalla" w:hAnsi="Sakkal Majalla" w:cs="Sakkal Majalla" w:hint="cs"/>
                <w:sz w:val="28"/>
                <w:szCs w:val="28"/>
                <w:rtl/>
              </w:rPr>
              <w:t>4</w:t>
            </w:r>
          </w:p>
        </w:tc>
      </w:tr>
      <w:tr w:rsidR="000A7696" w:rsidRPr="00446A4B" w14:paraId="753F702B" w14:textId="77777777" w:rsidTr="00737CFA">
        <w:tc>
          <w:tcPr>
            <w:tcW w:w="7463" w:type="dxa"/>
            <w:vAlign w:val="center"/>
          </w:tcPr>
          <w:p w14:paraId="5DFFA462" w14:textId="42093409" w:rsidR="000A7696" w:rsidRDefault="000A7696" w:rsidP="000A7696">
            <w:pPr>
              <w:pStyle w:val="a5"/>
              <w:rPr>
                <w:rFonts w:ascii="Sakkal Majalla" w:hAnsi="Sakkal Majalla" w:cs="Sakkal Majalla"/>
                <w:sz w:val="28"/>
                <w:szCs w:val="28"/>
                <w:rtl/>
              </w:rPr>
            </w:pPr>
            <w:r>
              <w:rPr>
                <w:rFonts w:ascii="Sakkal Majalla" w:hAnsi="Sakkal Majalla" w:cs="Sakkal Majalla" w:hint="cs"/>
                <w:sz w:val="28"/>
                <w:szCs w:val="28"/>
                <w:rtl/>
              </w:rPr>
              <w:t>تنفيذ التجربة</w:t>
            </w:r>
          </w:p>
        </w:tc>
        <w:tc>
          <w:tcPr>
            <w:tcW w:w="1553" w:type="dxa"/>
            <w:vAlign w:val="center"/>
          </w:tcPr>
          <w:p w14:paraId="33523EC9" w14:textId="76A9E212" w:rsidR="000A7696" w:rsidRPr="00DD4385" w:rsidRDefault="004C4F68" w:rsidP="000A7696">
            <w:pPr>
              <w:pStyle w:val="a5"/>
              <w:rPr>
                <w:rFonts w:ascii="Sakkal Majalla" w:hAnsi="Sakkal Majalla" w:cs="Sakkal Majalla"/>
                <w:sz w:val="28"/>
                <w:szCs w:val="28"/>
                <w:rtl/>
              </w:rPr>
            </w:pPr>
            <w:r>
              <w:rPr>
                <w:rFonts w:ascii="Sakkal Majalla" w:hAnsi="Sakkal Majalla" w:cs="Sakkal Majalla" w:hint="cs"/>
                <w:sz w:val="28"/>
                <w:szCs w:val="28"/>
                <w:rtl/>
              </w:rPr>
              <w:t>4</w:t>
            </w:r>
          </w:p>
        </w:tc>
      </w:tr>
      <w:tr w:rsidR="00DD4385" w:rsidRPr="00446A4B" w14:paraId="133CDF3E" w14:textId="77777777" w:rsidTr="00737CFA">
        <w:tc>
          <w:tcPr>
            <w:tcW w:w="7463" w:type="dxa"/>
            <w:vAlign w:val="center"/>
          </w:tcPr>
          <w:p w14:paraId="1F9FBB58" w14:textId="422F007D" w:rsidR="00DD4385" w:rsidRPr="00DD4385" w:rsidRDefault="00BE2D93" w:rsidP="00DD4385">
            <w:pPr>
              <w:pStyle w:val="a5"/>
              <w:rPr>
                <w:rFonts w:ascii="Sakkal Majalla" w:hAnsi="Sakkal Majalla" w:cs="Sakkal Majalla"/>
                <w:sz w:val="28"/>
                <w:szCs w:val="28"/>
                <w:rtl/>
              </w:rPr>
            </w:pPr>
            <w:r>
              <w:rPr>
                <w:rFonts w:ascii="Sakkal Majalla" w:hAnsi="Sakkal Majalla" w:cs="Sakkal Majalla" w:hint="cs"/>
                <w:sz w:val="28"/>
                <w:szCs w:val="28"/>
                <w:rtl/>
              </w:rPr>
              <w:t>المراجع</w:t>
            </w:r>
          </w:p>
        </w:tc>
        <w:tc>
          <w:tcPr>
            <w:tcW w:w="1553" w:type="dxa"/>
            <w:vAlign w:val="center"/>
          </w:tcPr>
          <w:p w14:paraId="4DE2DCC9" w14:textId="76328D0C" w:rsidR="00DD4385" w:rsidRPr="00DD4385" w:rsidRDefault="004C4F68" w:rsidP="00DD4385">
            <w:pPr>
              <w:pStyle w:val="a5"/>
              <w:rPr>
                <w:rFonts w:ascii="Sakkal Majalla" w:hAnsi="Sakkal Majalla" w:cs="Sakkal Majalla"/>
                <w:sz w:val="28"/>
                <w:szCs w:val="28"/>
                <w:rtl/>
              </w:rPr>
            </w:pPr>
            <w:r>
              <w:rPr>
                <w:rFonts w:ascii="Sakkal Majalla" w:hAnsi="Sakkal Majalla" w:cs="Sakkal Majalla" w:hint="cs"/>
                <w:sz w:val="28"/>
                <w:szCs w:val="28"/>
                <w:rtl/>
              </w:rPr>
              <w:t>5</w:t>
            </w:r>
            <w:bookmarkStart w:id="0" w:name="_GoBack"/>
            <w:bookmarkEnd w:id="0"/>
          </w:p>
        </w:tc>
      </w:tr>
    </w:tbl>
    <w:p w14:paraId="4ED4AB76" w14:textId="77777777" w:rsidR="00847301" w:rsidRPr="00446A4B" w:rsidRDefault="00847301" w:rsidP="00D05624">
      <w:pPr>
        <w:pStyle w:val="a5"/>
        <w:rPr>
          <w:rFonts w:ascii="Sakkal Majalla" w:hAnsi="Sakkal Majalla" w:cs="Sakkal Majalla"/>
          <w:rtl/>
        </w:rPr>
      </w:pPr>
    </w:p>
    <w:p w14:paraId="4FC2AFDF" w14:textId="77777777" w:rsidR="00847301" w:rsidRPr="00446A4B" w:rsidRDefault="00847301" w:rsidP="00D05624">
      <w:pPr>
        <w:rPr>
          <w:rFonts w:eastAsiaTheme="majorEastAsia"/>
          <w:color w:val="44546A" w:themeColor="text2"/>
          <w:sz w:val="72"/>
          <w:szCs w:val="52"/>
          <w:rtl/>
        </w:rPr>
      </w:pPr>
      <w:r w:rsidRPr="00446A4B">
        <w:rPr>
          <w:rtl/>
        </w:rPr>
        <w:br w:type="page"/>
      </w:r>
    </w:p>
    <w:p w14:paraId="2B5A7F6E" w14:textId="77777777" w:rsidR="00847301" w:rsidRPr="00446A4B" w:rsidRDefault="00847301" w:rsidP="00D05624">
      <w:pPr>
        <w:pStyle w:val="2"/>
        <w:rPr>
          <w:rFonts w:ascii="Sakkal Majalla" w:hAnsi="Sakkal Majalla" w:cs="Sakkal Majalla"/>
          <w:rtl/>
        </w:rPr>
      </w:pPr>
      <w:bookmarkStart w:id="1" w:name="_Toc133308112"/>
      <w:r w:rsidRPr="00446A4B">
        <w:rPr>
          <w:rFonts w:ascii="Sakkal Majalla" w:hAnsi="Sakkal Majalla" w:cs="Sakkal Majalla"/>
          <w:rtl/>
        </w:rPr>
        <w:lastRenderedPageBreak/>
        <w:t>الغاية من الجلسة:</w:t>
      </w:r>
      <w:bookmarkEnd w:id="1"/>
    </w:p>
    <w:p w14:paraId="6287AAC7" w14:textId="77777777" w:rsidR="005D5FBE" w:rsidRPr="005D5FBE" w:rsidRDefault="005D5FBE" w:rsidP="005D5FBE">
      <w:pPr>
        <w:pStyle w:val="a6"/>
        <w:numPr>
          <w:ilvl w:val="0"/>
          <w:numId w:val="22"/>
        </w:numPr>
        <w:spacing w:after="100" w:afterAutospacing="1" w:line="276" w:lineRule="auto"/>
        <w:ind w:left="587"/>
        <w:rPr>
          <w:lang w:bidi="ar-SY"/>
        </w:rPr>
      </w:pPr>
      <w:bookmarkStart w:id="2" w:name="_Toc133308113"/>
      <w:r w:rsidRPr="005D5FBE">
        <w:rPr>
          <w:rtl/>
          <w:lang w:bidi="ar-SY"/>
        </w:rPr>
        <w:t>حساب قيمة مقاومة مجهولة باستخدام جسر وطسطون.</w:t>
      </w:r>
    </w:p>
    <w:p w14:paraId="09AF775A" w14:textId="77777777" w:rsidR="005D5FBE" w:rsidRPr="005D5FBE" w:rsidRDefault="005D5FBE" w:rsidP="005D5FBE">
      <w:pPr>
        <w:pStyle w:val="a6"/>
        <w:numPr>
          <w:ilvl w:val="0"/>
          <w:numId w:val="22"/>
        </w:numPr>
        <w:spacing w:after="100" w:afterAutospacing="1" w:line="276" w:lineRule="auto"/>
        <w:ind w:left="587"/>
        <w:rPr>
          <w:lang w:bidi="ar-SY"/>
        </w:rPr>
      </w:pPr>
      <w:r w:rsidRPr="005D5FBE">
        <w:rPr>
          <w:rtl/>
          <w:lang w:bidi="ar-SY"/>
        </w:rPr>
        <w:t>التحقق من قانون وصل المقاومات على التسلسل وعلى التفرع.</w:t>
      </w:r>
    </w:p>
    <w:p w14:paraId="698FEA29" w14:textId="3F9E4CC8" w:rsidR="00847301" w:rsidRDefault="00847301" w:rsidP="00D05624">
      <w:pPr>
        <w:pStyle w:val="2"/>
        <w:rPr>
          <w:rFonts w:ascii="Sakkal Majalla" w:hAnsi="Sakkal Majalla" w:cs="Sakkal Majalla"/>
          <w:rtl/>
        </w:rPr>
      </w:pPr>
      <w:r w:rsidRPr="00446A4B">
        <w:rPr>
          <w:rFonts w:ascii="Sakkal Majalla" w:hAnsi="Sakkal Majalla" w:cs="Sakkal Majalla"/>
          <w:rtl/>
        </w:rPr>
        <w:t>مقدمة:</w:t>
      </w:r>
      <w:bookmarkEnd w:id="2"/>
    </w:p>
    <w:p w14:paraId="31CCF956" w14:textId="77777777" w:rsidR="00636FE3" w:rsidRPr="00636FE3" w:rsidRDefault="00636FE3" w:rsidP="00636FE3">
      <w:pPr>
        <w:spacing w:after="120"/>
        <w:jc w:val="both"/>
        <w:rPr>
          <w:lang w:bidi="ar-SY"/>
        </w:rPr>
      </w:pPr>
      <w:r w:rsidRPr="00636FE3">
        <w:rPr>
          <w:rtl/>
          <w:lang w:bidi="ar-SY"/>
        </w:rPr>
        <w:t>تقدم دارة الجسر المقدمة عام 1843 من قبل الفيزيائي الإنكليزي تشارلز وطسطون، إمكانية قياس مقاومة مجهولة القيمة باستخدام مقاومة معلومة القيمة في نفس الدارة الكهربائية. يتم في هذه التجربة تطبيق فرق ثابت في الجهد ما بين طرفي سلك ناقل للتيار الكهربائي بطول متر واحد. توصل إحدى نهايتي السلك (الجسر) إلى المقاومة مجهولة القيمة</w:t>
      </w:r>
      <w:proofErr w:type="gramStart"/>
      <w:r w:rsidRPr="00636FE3">
        <w:rPr>
          <w:rtl/>
          <w:lang w:bidi="ar-SY"/>
        </w:rPr>
        <w:t xml:space="preserve"> </w:t>
      </w:r>
      <m:oMath>
        <m:sSub>
          <m:sSubPr>
            <m:ctrlPr>
              <w:rPr>
                <w:rFonts w:ascii="Cambria Math" w:eastAsia="Times New Roman" w:hAnsi="Cambria Math"/>
                <w:iCs/>
                <w:lang w:bidi="ar-SY"/>
              </w:rPr>
            </m:ctrlPr>
          </m:sSubPr>
          <m:e>
            <m:r>
              <m:rPr>
                <m:sty m:val="p"/>
              </m:rPr>
              <w:rPr>
                <w:rFonts w:ascii="Cambria Math" w:hAnsi="Cambria Math"/>
                <w:lang w:bidi="ar-SY"/>
              </w:rPr>
              <m:t>R</m:t>
            </m:r>
          </m:e>
          <m:sub>
            <m:r>
              <m:rPr>
                <m:sty m:val="p"/>
              </m:rPr>
              <w:rPr>
                <w:rFonts w:ascii="Cambria Math" w:hAnsi="Cambria Math"/>
                <w:lang w:bidi="ar-SY"/>
              </w:rPr>
              <m:t>X</m:t>
            </m:r>
          </m:sub>
        </m:sSub>
      </m:oMath>
      <w:r w:rsidRPr="00636FE3">
        <w:rPr>
          <w:rtl/>
          <w:lang w:bidi="ar-SY"/>
        </w:rPr>
        <w:t>,</w:t>
      </w:r>
      <w:proofErr w:type="gramEnd"/>
      <w:r w:rsidRPr="00636FE3">
        <w:rPr>
          <w:rtl/>
          <w:lang w:bidi="ar-SY"/>
        </w:rPr>
        <w:t xml:space="preserve"> في حين توصل النهاية الأخرى على التسلسل مع مقاومة معلومة القيمة. قد تكون هذه المقاومة عبارة عن علبة مقاومات متغيرة، ولكن معلومة القيمة وبدقة. يوجد على السلك مزلاج متحرك يتيح إمكانية تقسيم السلك الناقل إلى </w:t>
      </w:r>
      <w:proofErr w:type="gramStart"/>
      <w:r w:rsidRPr="00636FE3">
        <w:rPr>
          <w:rtl/>
          <w:lang w:bidi="ar-SY"/>
        </w:rPr>
        <w:t xml:space="preserve">قسمين </w:t>
      </w:r>
      <m:oMath>
        <m:sSub>
          <m:sSubPr>
            <m:ctrlPr>
              <w:rPr>
                <w:rFonts w:ascii="Cambria Math" w:eastAsia="Times New Roman" w:hAnsi="Cambria Math"/>
                <w:iCs/>
                <w:lang w:bidi="ar-SY"/>
              </w:rPr>
            </m:ctrlPr>
          </m:sSubPr>
          <m:e>
            <m:r>
              <w:rPr>
                <w:rFonts w:ascii="Cambria Math" w:hAnsi="Cambria Math"/>
                <w:lang w:bidi="ar-SY"/>
              </w:rPr>
              <m:t>L</m:t>
            </m:r>
          </m:e>
          <m:sub>
            <m:r>
              <m:rPr>
                <m:sty m:val="p"/>
              </m:rPr>
              <w:rPr>
                <w:rFonts w:ascii="Cambria Math" w:hAnsi="Cambria Math"/>
                <w:lang w:bidi="ar-SY"/>
              </w:rPr>
              <m:t>1</m:t>
            </m:r>
          </m:sub>
        </m:sSub>
      </m:oMath>
      <w:r w:rsidRPr="00636FE3">
        <w:rPr>
          <w:i/>
          <w:rtl/>
          <w:lang w:bidi="ar-SY"/>
        </w:rPr>
        <w:t xml:space="preserve"> و</w:t>
      </w:r>
      <w:proofErr w:type="gramEnd"/>
      <w:r w:rsidRPr="00636FE3">
        <w:rPr>
          <w:iCs/>
          <w:rtl/>
          <w:lang w:bidi="ar-SY"/>
        </w:rPr>
        <w:t xml:space="preserve"> </w:t>
      </w:r>
      <m:oMath>
        <m:sSub>
          <m:sSubPr>
            <m:ctrlPr>
              <w:rPr>
                <w:rFonts w:ascii="Cambria Math" w:eastAsia="Times New Roman" w:hAnsi="Cambria Math"/>
                <w:iCs/>
                <w:lang w:bidi="ar-SY"/>
              </w:rPr>
            </m:ctrlPr>
          </m:sSubPr>
          <m:e>
            <m:r>
              <w:rPr>
                <w:rFonts w:ascii="Cambria Math" w:hAnsi="Cambria Math"/>
                <w:lang w:bidi="ar-SY"/>
              </w:rPr>
              <m:t>L</m:t>
            </m:r>
          </m:e>
          <m:sub>
            <m:r>
              <m:rPr>
                <m:sty m:val="p"/>
              </m:rPr>
              <w:rPr>
                <w:rFonts w:ascii="Cambria Math" w:hAnsi="Cambria Math"/>
                <w:lang w:bidi="ar-SY"/>
              </w:rPr>
              <m:t>2</m:t>
            </m:r>
          </m:sub>
        </m:sSub>
      </m:oMath>
      <w:r w:rsidRPr="00636FE3">
        <w:rPr>
          <w:rtl/>
          <w:lang w:bidi="ar-SY"/>
        </w:rPr>
        <w:t>, كما هو موضح في الشكل (</w:t>
      </w:r>
      <w:r w:rsidRPr="00636FE3">
        <w:rPr>
          <w:lang w:bidi="ar-SY"/>
        </w:rPr>
        <w:t>1</w:t>
      </w:r>
      <w:r w:rsidRPr="00636FE3">
        <w:rPr>
          <w:rtl/>
          <w:lang w:bidi="ar-SY"/>
        </w:rPr>
        <w:t xml:space="preserve">). يوصل هذا المزلاج على التفرع مع الدارة ما بين </w:t>
      </w:r>
      <w:proofErr w:type="gramStart"/>
      <w:r w:rsidRPr="00636FE3">
        <w:rPr>
          <w:rtl/>
          <w:lang w:bidi="ar-SY"/>
        </w:rPr>
        <w:t xml:space="preserve">المقاومتين </w:t>
      </w:r>
      <m:oMath>
        <m:r>
          <m:rPr>
            <m:sty m:val="p"/>
          </m:rPr>
          <w:rPr>
            <w:rFonts w:ascii="Cambria Math" w:hAnsi="Cambria Math"/>
            <w:lang w:bidi="ar-SY"/>
          </w:rPr>
          <m:t>R</m:t>
        </m:r>
      </m:oMath>
      <w:r w:rsidRPr="00636FE3">
        <w:rPr>
          <w:rtl/>
          <w:lang w:bidi="ar-SY"/>
        </w:rPr>
        <w:t xml:space="preserve"> و</w:t>
      </w:r>
      <w:proofErr w:type="gramEnd"/>
      <w:r w:rsidRPr="00636FE3">
        <w:rPr>
          <w:rtl/>
          <w:lang w:bidi="ar-SY"/>
        </w:rPr>
        <w:t xml:space="preserve"> </w:t>
      </w:r>
      <m:oMath>
        <m:sSub>
          <m:sSubPr>
            <m:ctrlPr>
              <w:rPr>
                <w:rFonts w:ascii="Cambria Math" w:eastAsia="Times New Roman" w:hAnsi="Cambria Math"/>
                <w:iCs/>
                <w:lang w:bidi="ar-SY"/>
              </w:rPr>
            </m:ctrlPr>
          </m:sSubPr>
          <m:e>
            <m:r>
              <m:rPr>
                <m:sty m:val="p"/>
              </m:rPr>
              <w:rPr>
                <w:rFonts w:ascii="Cambria Math" w:hAnsi="Cambria Math"/>
                <w:lang w:bidi="ar-SY"/>
              </w:rPr>
              <m:t>R</m:t>
            </m:r>
          </m:e>
          <m:sub>
            <m:r>
              <m:rPr>
                <m:sty m:val="p"/>
              </m:rPr>
              <w:rPr>
                <w:rFonts w:ascii="Cambria Math" w:hAnsi="Cambria Math"/>
                <w:lang w:bidi="ar-SY"/>
              </w:rPr>
              <m:t>X</m:t>
            </m:r>
          </m:sub>
        </m:sSub>
      </m:oMath>
      <w:r w:rsidRPr="00636FE3">
        <w:rPr>
          <w:rtl/>
          <w:lang w:bidi="ar-SY"/>
        </w:rPr>
        <w:t>, وذلك عبر مقياس ميكرو أمبير (جهاز لقياس شدة التيار الكهربائي) الذي يستخدم بدوره لتحديد نقطة الصفر. عندما يشير المقياس إلى القيمة صفر، عندئذٍ تتحقق العلاقة الرياضية التالية:</w:t>
      </w:r>
    </w:p>
    <w:p w14:paraId="1F8636F4" w14:textId="77777777" w:rsidR="00636FE3" w:rsidRPr="00636FE3" w:rsidRDefault="00636FE3" w:rsidP="00636FE3">
      <w:pPr>
        <w:spacing w:after="100" w:afterAutospacing="1"/>
        <w:jc w:val="both"/>
        <w:rPr>
          <w:i/>
          <w:rtl/>
          <w:lang w:bidi="ar-SY"/>
        </w:rPr>
      </w:pPr>
      <m:oMathPara>
        <m:oMath>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m:t>
              </m:r>
            </m:sub>
          </m:sSub>
          <m:r>
            <m:rPr>
              <m:sty m:val="p"/>
            </m:rPr>
            <w:rPr>
              <w:rFonts w:ascii="Cambria Math" w:hAnsi="Cambria Math"/>
              <w:rtl/>
              <w:lang w:bidi="ar-SY"/>
            </w:rPr>
            <m:t>=</m:t>
          </m:r>
          <m:r>
            <w:rPr>
              <w:rFonts w:ascii="Cambria Math" w:hAnsi="Cambria Math"/>
              <w:lang w:bidi="ar-SY"/>
            </w:rPr>
            <m:t>R∙</m:t>
          </m:r>
          <m:f>
            <m:fPr>
              <m:ctrlPr>
                <w:rPr>
                  <w:rFonts w:ascii="Cambria Math" w:eastAsia="Times New Roman" w:hAnsi="Cambria Math"/>
                  <w:i/>
                  <w:lang w:bidi="ar-SY"/>
                </w:rPr>
              </m:ctrlPr>
            </m:fPr>
            <m:num>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1</m:t>
                  </m:r>
                </m:sub>
              </m:sSub>
            </m:num>
            <m:den>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2</m:t>
                  </m:r>
                </m:sub>
              </m:sSub>
            </m:den>
          </m:f>
          <m:r>
            <m:rPr>
              <m:sty m:val="p"/>
            </m:rPr>
            <w:rPr>
              <w:rFonts w:ascii="Cambria Math" w:hAnsi="Cambria Math"/>
              <w:lang w:bidi="ar-SY"/>
            </w:rPr>
            <m:t xml:space="preserve">                            </m:t>
          </m:r>
          <m:d>
            <m:dPr>
              <m:ctrlPr>
                <w:rPr>
                  <w:rFonts w:ascii="Cambria Math" w:eastAsia="Times New Roman" w:hAnsi="Cambria Math"/>
                  <w:lang w:bidi="ar-SY"/>
                </w:rPr>
              </m:ctrlPr>
            </m:dPr>
            <m:e>
              <m:r>
                <w:rPr>
                  <w:rFonts w:ascii="Cambria Math" w:hAnsi="Cambria Math"/>
                  <w:lang w:bidi="ar-SY"/>
                </w:rPr>
                <m:t>1</m:t>
              </m:r>
            </m:e>
          </m:d>
        </m:oMath>
      </m:oMathPara>
    </w:p>
    <w:p w14:paraId="7AF6F8E4" w14:textId="77777777" w:rsidR="00636FE3" w:rsidRPr="00636FE3" w:rsidRDefault="00636FE3" w:rsidP="00636FE3">
      <w:pPr>
        <w:jc w:val="both"/>
        <w:rPr>
          <w:rtl/>
          <w:lang w:bidi="ar-SY"/>
        </w:rPr>
      </w:pPr>
      <w:r w:rsidRPr="00636FE3">
        <w:rPr>
          <w:rtl/>
          <w:lang w:bidi="ar-SY"/>
        </w:rPr>
        <w:t>لذلك فإن طريقة قياس المقاومة بهذه الطريقة، أي طريقة توازن الجسر، هي مستقلة عن التيار الكهربائي المطبق ما بين طرفي الجسر، وأكثر من ذلك فإنه من الممكن إجرائها دون الحاجة إلى منبع دائم للطاقة.</w:t>
      </w:r>
    </w:p>
    <w:p w14:paraId="372C6F04" w14:textId="611BAD9A" w:rsidR="00636FE3" w:rsidRDefault="00636FE3" w:rsidP="00636FE3">
      <w:pPr>
        <w:spacing w:after="100" w:afterAutospacing="1"/>
        <w:jc w:val="center"/>
        <w:rPr>
          <w:sz w:val="32"/>
          <w:szCs w:val="32"/>
          <w:rtl/>
          <w:lang w:bidi="ar-SY"/>
        </w:rPr>
      </w:pPr>
      <w:r>
        <w:rPr>
          <w:rFonts w:ascii="Times New Roman" w:hAnsi="Times New Roman" w:cs="Times New Roman"/>
          <w:noProof/>
        </w:rPr>
        <mc:AlternateContent>
          <mc:Choice Requires="wpg">
            <w:drawing>
              <wp:inline distT="0" distB="0" distL="0" distR="0" wp14:anchorId="2FF19D62" wp14:editId="70ED77D9">
                <wp:extent cx="3381375" cy="2303145"/>
                <wp:effectExtent l="0" t="0" r="9525" b="1905"/>
                <wp:docPr id="10056" name="مجموعة 10056"/>
                <wp:cNvGraphicFramePr/>
                <a:graphic xmlns:a="http://schemas.openxmlformats.org/drawingml/2006/main">
                  <a:graphicData uri="http://schemas.microsoft.com/office/word/2010/wordprocessingGroup">
                    <wpg:wgp>
                      <wpg:cNvGrpSpPr/>
                      <wpg:grpSpPr>
                        <a:xfrm>
                          <a:off x="0" y="0"/>
                          <a:ext cx="3381375" cy="2302510"/>
                          <a:chOff x="0" y="0"/>
                          <a:chExt cx="3127248" cy="1887727"/>
                        </a:xfrm>
                      </wpg:grpSpPr>
                      <pic:pic xmlns:pic="http://schemas.openxmlformats.org/drawingml/2006/picture">
                        <pic:nvPicPr>
                          <pic:cNvPr id="10" name="Picture 10369"/>
                          <pic:cNvPicPr/>
                        </pic:nvPicPr>
                        <pic:blipFill>
                          <a:blip r:embed="rId9"/>
                          <a:stretch>
                            <a:fillRect/>
                          </a:stretch>
                        </pic:blipFill>
                        <pic:spPr>
                          <a:xfrm>
                            <a:off x="0" y="0"/>
                            <a:ext cx="3127248" cy="94488"/>
                          </a:xfrm>
                          <a:prstGeom prst="rect">
                            <a:avLst/>
                          </a:prstGeom>
                        </pic:spPr>
                      </pic:pic>
                      <pic:pic xmlns:pic="http://schemas.openxmlformats.org/drawingml/2006/picture">
                        <pic:nvPicPr>
                          <pic:cNvPr id="11" name="Picture 10370"/>
                          <pic:cNvPicPr/>
                        </pic:nvPicPr>
                        <pic:blipFill>
                          <a:blip r:embed="rId10"/>
                          <a:stretch>
                            <a:fillRect/>
                          </a:stretch>
                        </pic:blipFill>
                        <pic:spPr>
                          <a:xfrm>
                            <a:off x="0" y="92455"/>
                            <a:ext cx="3127248" cy="1795272"/>
                          </a:xfrm>
                          <a:prstGeom prst="rect">
                            <a:avLst/>
                          </a:prstGeom>
                        </pic:spPr>
                      </pic:pic>
                    </wpg:wgp>
                  </a:graphicData>
                </a:graphic>
              </wp:inline>
            </w:drawing>
          </mc:Choice>
          <mc:Fallback>
            <w:pict>
              <v:group w14:anchorId="5AA05736" id="مجموعة 10056" o:spid="_x0000_s1026" style="width:266.25pt;height:181.35pt;mso-position-horizontal-relative:char;mso-position-vertical-relative:line" coordsize="31272,18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69" o:spid="_x0000_s1027" type="#_x0000_t75" style="position:absolute;width:31272;height: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Yd77CAAAA2wAAAA8AAABkcnMvZG93bnJldi54bWxEj0FrAjEQhe+F/ocwgrea3R5KWY1SxIIH&#10;KWj9AcNmullMJmuS6uqvdw6F3mZ4b977ZrEag1cXSrmPbKCeVaCI22h77gwcvz9f3kHlgmzRRyYD&#10;N8qwWj4/LbCx8cp7uhxKpySEc4MGXClDo3VuHQXMszgQi/YTU8Aia+q0TXiV8OD1a1W96YA9S4PD&#10;gdaO2tPhNxiwyfpdqE9f+3Ost26go7/fNsZMJ+PHHFShsfyb/663VvCFXn6RAf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WHe+wgAAANsAAAAPAAAAAAAAAAAAAAAAAJ8C&#10;AABkcnMvZG93bnJldi54bWxQSwUGAAAAAAQABAD3AAAAjgMAAAAA&#10;">
                  <v:imagedata r:id="rId11" o:title=""/>
                </v:shape>
                <v:shape id="Picture 10370" o:spid="_x0000_s1028" type="#_x0000_t75" style="position:absolute;top:924;width:31272;height:17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v8bHAAAAA2wAAAA8AAABkcnMvZG93bnJldi54bWxET82KwjAQvgv7DmEW9qaphRXtmoq7ongT&#10;6z7A0IxtaTMpTazVpzeC4G0+vt9ZrgbTiJ46V1lWMJ1EIIhzqysuFPyftuM5COeRNTaWScGNHKzS&#10;j9ESE22vfKQ+84UIIewSVFB63yZSurwkg25iW+LAnW1n0AfYFVJ3eA3hppFxFM2kwYpDQ4kt/ZWU&#10;19nFKNjU+tsWZvd7P8SXxX6IZH6Ie6W+Pof1DwhPg3+LX+69DvOn8PwlHCDT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K/xscAAAADbAAAADwAAAAAAAAAAAAAAAACfAgAA&#10;ZHJzL2Rvd25yZXYueG1sUEsFBgAAAAAEAAQA9wAAAIwDAAAAAA==&#10;">
                  <v:imagedata r:id="rId12" o:title=""/>
                </v:shape>
                <w10:wrap anchorx="page"/>
                <w10:anchorlock/>
              </v:group>
            </w:pict>
          </mc:Fallback>
        </mc:AlternateContent>
      </w:r>
    </w:p>
    <w:p w14:paraId="6249649C" w14:textId="77777777" w:rsidR="00636FE3" w:rsidRDefault="00636FE3" w:rsidP="00636FE3">
      <w:pPr>
        <w:jc w:val="center"/>
        <w:rPr>
          <w:b/>
          <w:bCs/>
          <w:color w:val="002060"/>
          <w:sz w:val="22"/>
          <w:szCs w:val="22"/>
          <w:rtl/>
          <w:lang w:bidi="ar-SY"/>
        </w:rPr>
      </w:pPr>
      <w:r w:rsidRPr="00636FE3">
        <w:rPr>
          <w:b/>
          <w:bCs/>
          <w:sz w:val="22"/>
          <w:szCs w:val="22"/>
          <w:rtl/>
          <w:lang w:bidi="ar-SY"/>
        </w:rPr>
        <w:t>الشكل(1): دارة جسر وطسط</w:t>
      </w:r>
      <w:r>
        <w:rPr>
          <w:rFonts w:hint="cs"/>
          <w:b/>
          <w:bCs/>
          <w:sz w:val="22"/>
          <w:szCs w:val="22"/>
          <w:rtl/>
          <w:lang w:bidi="ar-SY"/>
        </w:rPr>
        <w:t>و</w:t>
      </w:r>
      <w:r w:rsidRPr="00636FE3">
        <w:rPr>
          <w:b/>
          <w:bCs/>
          <w:sz w:val="22"/>
          <w:szCs w:val="22"/>
          <w:rtl/>
          <w:lang w:bidi="ar-SY"/>
        </w:rPr>
        <w:t>ن (</w:t>
      </w:r>
      <m:oMath>
        <m:sSub>
          <m:sSubPr>
            <m:ctrlPr>
              <w:rPr>
                <w:rFonts w:ascii="Cambria Math" w:hAnsi="Cambria Math"/>
                <w:b/>
                <w:bCs/>
                <w:i/>
                <w:sz w:val="22"/>
                <w:szCs w:val="22"/>
                <w:lang w:bidi="ar-SY"/>
              </w:rPr>
            </m:ctrlPr>
          </m:sSubPr>
          <m:e>
            <m:r>
              <m:rPr>
                <m:sty m:val="bi"/>
              </m:rPr>
              <w:rPr>
                <w:rFonts w:ascii="Cambria Math" w:hAnsi="Cambria Math"/>
                <w:sz w:val="22"/>
                <w:szCs w:val="22"/>
                <w:lang w:bidi="ar-SY"/>
              </w:rPr>
              <m:t>(</m:t>
            </m:r>
            <m:r>
              <m:rPr>
                <m:sty m:val="bi"/>
              </m:rPr>
              <w:rPr>
                <w:rFonts w:ascii="Cambria Math" w:hAnsi="Cambria Math"/>
                <w:sz w:val="22"/>
                <w:szCs w:val="22"/>
                <w:lang w:bidi="ar-SY"/>
              </w:rPr>
              <m:t>S</m:t>
            </m:r>
          </m:e>
          <m:sub>
            <m:r>
              <m:rPr>
                <m:sty m:val="bi"/>
              </m:rPr>
              <w:rPr>
                <w:rFonts w:ascii="Cambria Math" w:hAnsi="Cambria Math"/>
                <w:sz w:val="22"/>
                <w:szCs w:val="22"/>
                <w:lang w:bidi="ar-SY"/>
              </w:rPr>
              <m:t>1</m:t>
            </m:r>
          </m:sub>
        </m:sSub>
        <m:r>
          <m:rPr>
            <m:sty m:val="bi"/>
          </m:rPr>
          <w:rPr>
            <w:rFonts w:ascii="Cambria Math" w:hAnsi="Cambria Math"/>
            <w:sz w:val="22"/>
            <w:szCs w:val="22"/>
            <w:lang w:bidi="ar-SY"/>
          </w:rPr>
          <m:t>=</m:t>
        </m:r>
        <m:sSub>
          <m:sSubPr>
            <m:ctrlPr>
              <w:rPr>
                <w:rFonts w:ascii="Cambria Math" w:hAnsi="Cambria Math"/>
                <w:b/>
                <w:bCs/>
                <w:i/>
                <w:sz w:val="22"/>
                <w:szCs w:val="22"/>
                <w:lang w:bidi="ar-SY"/>
              </w:rPr>
            </m:ctrlPr>
          </m:sSubPr>
          <m:e>
            <m:r>
              <m:rPr>
                <m:sty m:val="bi"/>
              </m:rPr>
              <w:rPr>
                <w:rFonts w:ascii="Cambria Math" w:hAnsi="Cambria Math"/>
                <w:sz w:val="22"/>
                <w:szCs w:val="22"/>
                <w:lang w:bidi="ar-SY"/>
              </w:rPr>
              <m:t>L</m:t>
            </m:r>
          </m:e>
          <m:sub>
            <m:r>
              <m:rPr>
                <m:sty m:val="bi"/>
              </m:rPr>
              <w:rPr>
                <w:rFonts w:ascii="Cambria Math" w:hAnsi="Cambria Math"/>
                <w:sz w:val="22"/>
                <w:szCs w:val="22"/>
                <w:lang w:bidi="ar-SY"/>
              </w:rPr>
              <m:t>1</m:t>
            </m:r>
          </m:sub>
        </m:sSub>
        <m:r>
          <m:rPr>
            <m:sty m:val="bi"/>
          </m:rPr>
          <w:rPr>
            <w:rFonts w:ascii="Cambria Math" w:hAnsi="Cambria Math"/>
            <w:sz w:val="22"/>
            <w:szCs w:val="22"/>
            <w:lang w:bidi="ar-SY"/>
          </w:rPr>
          <m:t xml:space="preserve">,  </m:t>
        </m:r>
        <m:sSub>
          <m:sSubPr>
            <m:ctrlPr>
              <w:rPr>
                <w:rFonts w:ascii="Cambria Math" w:hAnsi="Cambria Math"/>
                <w:b/>
                <w:bCs/>
                <w:i/>
                <w:sz w:val="22"/>
                <w:szCs w:val="22"/>
                <w:lang w:bidi="ar-SY"/>
              </w:rPr>
            </m:ctrlPr>
          </m:sSubPr>
          <m:e>
            <m:r>
              <m:rPr>
                <m:sty m:val="bi"/>
              </m:rPr>
              <w:rPr>
                <w:rFonts w:ascii="Cambria Math" w:hAnsi="Cambria Math"/>
                <w:sz w:val="22"/>
                <w:szCs w:val="22"/>
                <w:lang w:bidi="ar-SY"/>
              </w:rPr>
              <m:t>S</m:t>
            </m:r>
          </m:e>
          <m:sub>
            <m:r>
              <m:rPr>
                <m:sty m:val="bi"/>
              </m:rPr>
              <w:rPr>
                <w:rFonts w:ascii="Cambria Math" w:hAnsi="Cambria Math"/>
                <w:sz w:val="22"/>
                <w:szCs w:val="22"/>
                <w:lang w:bidi="ar-SY"/>
              </w:rPr>
              <m:t>2</m:t>
            </m:r>
          </m:sub>
        </m:sSub>
        <m:r>
          <m:rPr>
            <m:sty m:val="bi"/>
          </m:rPr>
          <w:rPr>
            <w:rFonts w:ascii="Cambria Math" w:hAnsi="Cambria Math"/>
            <w:sz w:val="22"/>
            <w:szCs w:val="22"/>
            <w:lang w:bidi="ar-SY"/>
          </w:rPr>
          <m:t>=</m:t>
        </m:r>
        <m:sSub>
          <m:sSubPr>
            <m:ctrlPr>
              <w:rPr>
                <w:rFonts w:ascii="Cambria Math" w:hAnsi="Cambria Math"/>
                <w:b/>
                <w:bCs/>
                <w:i/>
                <w:sz w:val="22"/>
                <w:szCs w:val="22"/>
                <w:lang w:bidi="ar-SY"/>
              </w:rPr>
            </m:ctrlPr>
          </m:sSubPr>
          <m:e>
            <m:r>
              <m:rPr>
                <m:sty m:val="bi"/>
              </m:rPr>
              <w:rPr>
                <w:rFonts w:ascii="Cambria Math" w:hAnsi="Cambria Math"/>
                <w:sz w:val="22"/>
                <w:szCs w:val="22"/>
                <w:lang w:bidi="ar-SY"/>
              </w:rPr>
              <m:t>L</m:t>
            </m:r>
          </m:e>
          <m:sub>
            <m:r>
              <m:rPr>
                <m:sty m:val="bi"/>
              </m:rPr>
              <w:rPr>
                <w:rFonts w:ascii="Cambria Math" w:hAnsi="Cambria Math"/>
                <w:sz w:val="22"/>
                <w:szCs w:val="22"/>
                <w:lang w:bidi="ar-SY"/>
              </w:rPr>
              <m:t>2</m:t>
            </m:r>
          </m:sub>
        </m:sSub>
      </m:oMath>
    </w:p>
    <w:p w14:paraId="58F454DC" w14:textId="77777777" w:rsidR="00636FE3" w:rsidRPr="00636FE3" w:rsidRDefault="00636FE3" w:rsidP="00636FE3">
      <w:pPr>
        <w:spacing w:after="100" w:afterAutospacing="1"/>
        <w:jc w:val="both"/>
        <w:rPr>
          <w:rtl/>
          <w:lang w:bidi="ar-SY"/>
        </w:rPr>
      </w:pPr>
      <w:r w:rsidRPr="00636FE3">
        <w:rPr>
          <w:rtl/>
          <w:lang w:bidi="ar-SY"/>
        </w:rPr>
        <w:t xml:space="preserve">بينت النتائج العملية بأنه يمكن الحصول على أدق القياسات في حالة التركيب المتناظر للجسر، أي عندما يكون المزلاج في منتصف الجسر تقريباً بحيث تتساوى </w:t>
      </w:r>
      <w:proofErr w:type="gramStart"/>
      <w:r w:rsidRPr="00636FE3">
        <w:rPr>
          <w:rtl/>
          <w:lang w:bidi="ar-SY"/>
        </w:rPr>
        <w:t xml:space="preserve">المسافتين </w:t>
      </w:r>
      <m:oMath>
        <m:sSub>
          <m:sSubPr>
            <m:ctrlPr>
              <w:rPr>
                <w:rFonts w:ascii="Cambria Math" w:eastAsia="Times New Roman" w:hAnsi="Cambria Math"/>
                <w:iCs/>
                <w:lang w:bidi="ar-SY"/>
              </w:rPr>
            </m:ctrlPr>
          </m:sSubPr>
          <m:e>
            <m:r>
              <w:rPr>
                <w:rFonts w:ascii="Cambria Math" w:hAnsi="Cambria Math"/>
                <w:lang w:bidi="ar-SY"/>
              </w:rPr>
              <m:t>L</m:t>
            </m:r>
          </m:e>
          <m:sub>
            <m:r>
              <m:rPr>
                <m:sty m:val="p"/>
              </m:rPr>
              <w:rPr>
                <w:rFonts w:ascii="Cambria Math" w:hAnsi="Cambria Math"/>
                <w:lang w:bidi="ar-SY"/>
              </w:rPr>
              <m:t>1</m:t>
            </m:r>
          </m:sub>
        </m:sSub>
      </m:oMath>
      <w:r w:rsidRPr="00636FE3">
        <w:rPr>
          <w:i/>
          <w:rtl/>
          <w:lang w:bidi="ar-SY"/>
        </w:rPr>
        <w:t xml:space="preserve"> و</w:t>
      </w:r>
      <w:proofErr w:type="gramEnd"/>
      <w:r w:rsidRPr="00636FE3">
        <w:rPr>
          <w:iCs/>
          <w:rtl/>
          <w:lang w:bidi="ar-SY"/>
        </w:rPr>
        <w:t xml:space="preserve"> </w:t>
      </w:r>
      <m:oMath>
        <m:sSub>
          <m:sSubPr>
            <m:ctrlPr>
              <w:rPr>
                <w:rFonts w:ascii="Cambria Math" w:eastAsia="Times New Roman" w:hAnsi="Cambria Math"/>
                <w:iCs/>
                <w:lang w:bidi="ar-SY"/>
              </w:rPr>
            </m:ctrlPr>
          </m:sSubPr>
          <m:e>
            <m:r>
              <w:rPr>
                <w:rFonts w:ascii="Cambria Math" w:hAnsi="Cambria Math"/>
                <w:lang w:bidi="ar-SY"/>
              </w:rPr>
              <m:t>L</m:t>
            </m:r>
          </m:e>
          <m:sub>
            <m:r>
              <m:rPr>
                <m:sty m:val="p"/>
              </m:rPr>
              <w:rPr>
                <w:rFonts w:ascii="Cambria Math" w:hAnsi="Cambria Math"/>
                <w:lang w:bidi="ar-SY"/>
              </w:rPr>
              <m:t>2</m:t>
            </m:r>
          </m:sub>
        </m:sSub>
      </m:oMath>
      <w:r w:rsidRPr="00636FE3">
        <w:rPr>
          <w:rtl/>
          <w:lang w:bidi="ar-SY"/>
        </w:rPr>
        <w:t>. أي أن قيمة المقاومة المجهولة ستتحدد بدقة مساوية تقريباً لقيمة المقاومة المعلومة، وبالتالي تصبح العلاقة (1) بالشكل التالي:</w:t>
      </w:r>
    </w:p>
    <w:p w14:paraId="306867F8" w14:textId="77777777" w:rsidR="00636FE3" w:rsidRPr="00636FE3" w:rsidRDefault="00636FE3" w:rsidP="00636FE3">
      <w:pPr>
        <w:spacing w:after="100" w:afterAutospacing="1"/>
        <w:rPr>
          <w:rtl/>
          <w:lang w:bidi="ar-SY"/>
        </w:rPr>
      </w:pPr>
      <m:oMathPara>
        <m:oMath>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m:t>
              </m:r>
            </m:sub>
          </m:sSub>
          <m:r>
            <m:rPr>
              <m:sty m:val="p"/>
            </m:rPr>
            <w:rPr>
              <w:rFonts w:ascii="Cambria Math" w:hAnsi="Cambria Math"/>
              <w:rtl/>
              <w:lang w:bidi="ar-SY"/>
            </w:rPr>
            <m:t>=</m:t>
          </m:r>
          <m:r>
            <w:rPr>
              <w:rFonts w:ascii="Cambria Math" w:hAnsi="Cambria Math"/>
              <w:lang w:bidi="ar-SY"/>
            </w:rPr>
            <m:t xml:space="preserve">R                                     </m:t>
          </m:r>
          <m:d>
            <m:dPr>
              <m:ctrlPr>
                <w:rPr>
                  <w:rFonts w:ascii="Cambria Math" w:eastAsia="Times New Roman" w:hAnsi="Cambria Math"/>
                  <w:lang w:bidi="ar-SY"/>
                </w:rPr>
              </m:ctrlPr>
            </m:dPr>
            <m:e>
              <m:r>
                <w:rPr>
                  <w:rFonts w:ascii="Cambria Math" w:hAnsi="Cambria Math"/>
                  <w:lang w:bidi="ar-SY"/>
                </w:rPr>
                <m:t>2</m:t>
              </m:r>
            </m:e>
          </m:d>
        </m:oMath>
      </m:oMathPara>
    </w:p>
    <w:p w14:paraId="30696C16" w14:textId="77777777" w:rsidR="00636FE3" w:rsidRPr="00636FE3" w:rsidRDefault="00636FE3" w:rsidP="00636FE3">
      <w:pPr>
        <w:spacing w:after="100" w:afterAutospacing="1"/>
        <w:jc w:val="both"/>
        <w:rPr>
          <w:sz w:val="28"/>
          <w:szCs w:val="28"/>
          <w:rtl/>
          <w:lang w:bidi="ar-SY"/>
        </w:rPr>
      </w:pPr>
      <w:r w:rsidRPr="00636FE3">
        <w:rPr>
          <w:rtl/>
          <w:lang w:bidi="ar-SY"/>
        </w:rPr>
        <w:lastRenderedPageBreak/>
        <w:t>عوضاً عن ذلك فأنه بالإمكان حساب المقاومة المجهولة مباشرةً، استناداً إلى المعادلة (</w:t>
      </w:r>
      <w:r w:rsidRPr="00636FE3">
        <w:rPr>
          <w:lang w:bidi="ar-SY"/>
        </w:rPr>
        <w:t>2</w:t>
      </w:r>
      <w:r w:rsidRPr="00636FE3">
        <w:rPr>
          <w:rtl/>
          <w:lang w:bidi="ar-SY"/>
        </w:rPr>
        <w:t xml:space="preserve">)، بوضع المزلاج في منتصف الجسر تماماً ومن ثم يتم تغيير قيم المقاومة المعلومة (المتغيرة) إلى أن يشير مقياس الميلي أمبير إلى القيمة صفر. عندئذٍ تكون قيمة المقاومة </w:t>
      </w:r>
      <w:proofErr w:type="gramStart"/>
      <w:r w:rsidRPr="00636FE3">
        <w:rPr>
          <w:rtl/>
          <w:lang w:bidi="ar-SY"/>
        </w:rPr>
        <w:t xml:space="preserve">المتغيرة </w:t>
      </w:r>
      <m:oMath>
        <m:r>
          <m:rPr>
            <m:sty m:val="p"/>
          </m:rPr>
          <w:rPr>
            <w:rFonts w:ascii="Cambria Math" w:hAnsi="Cambria Math"/>
            <w:lang w:bidi="ar-SY"/>
          </w:rPr>
          <m:t>R</m:t>
        </m:r>
      </m:oMath>
      <w:r w:rsidRPr="00636FE3">
        <w:rPr>
          <w:rtl/>
          <w:lang w:bidi="ar-SY"/>
        </w:rPr>
        <w:t xml:space="preserve"> هي</w:t>
      </w:r>
      <w:proofErr w:type="gramEnd"/>
      <w:r w:rsidRPr="00636FE3">
        <w:rPr>
          <w:rtl/>
          <w:lang w:bidi="ar-SY"/>
        </w:rPr>
        <w:t xml:space="preserve"> نفسها المقاومة المجهولة </w:t>
      </w:r>
      <m:oMath>
        <m:sSub>
          <m:sSubPr>
            <m:ctrlPr>
              <w:rPr>
                <w:rFonts w:ascii="Cambria Math" w:eastAsia="Times New Roman" w:hAnsi="Cambria Math"/>
                <w:iCs/>
                <w:lang w:bidi="ar-SY"/>
              </w:rPr>
            </m:ctrlPr>
          </m:sSubPr>
          <m:e>
            <m:r>
              <m:rPr>
                <m:sty m:val="p"/>
              </m:rPr>
              <w:rPr>
                <w:rFonts w:ascii="Cambria Math" w:hAnsi="Cambria Math"/>
                <w:lang w:bidi="ar-SY"/>
              </w:rPr>
              <m:t>R</m:t>
            </m:r>
          </m:e>
          <m:sub>
            <m:r>
              <m:rPr>
                <m:sty m:val="p"/>
              </m:rPr>
              <w:rPr>
                <w:rFonts w:ascii="Cambria Math" w:hAnsi="Cambria Math"/>
                <w:lang w:bidi="ar-SY"/>
              </w:rPr>
              <m:t>X</m:t>
            </m:r>
          </m:sub>
        </m:sSub>
      </m:oMath>
      <w:r w:rsidRPr="00636FE3">
        <w:rPr>
          <w:rtl/>
          <w:lang w:bidi="ar-SY"/>
        </w:rPr>
        <w:t xml:space="preserve"> المطلوب حسابها.</w:t>
      </w:r>
    </w:p>
    <w:p w14:paraId="0CC358D9" w14:textId="34A5909C" w:rsidR="000A7696" w:rsidRPr="00636FE3" w:rsidRDefault="000A7696" w:rsidP="00636FE3">
      <w:pPr>
        <w:rPr>
          <w:b/>
          <w:bCs/>
          <w:color w:val="002060"/>
          <w:sz w:val="26"/>
          <w:szCs w:val="26"/>
          <w:rtl/>
          <w:lang w:bidi="ar-SY"/>
        </w:rPr>
      </w:pPr>
      <w:r w:rsidRPr="00636FE3">
        <w:rPr>
          <w:b/>
          <w:bCs/>
          <w:color w:val="002060"/>
          <w:sz w:val="26"/>
          <w:szCs w:val="26"/>
          <w:rtl/>
          <w:lang w:bidi="ar-SY"/>
        </w:rPr>
        <w:t>الأجهزة والأدوات (</w:t>
      </w:r>
      <w:r w:rsidRPr="00636FE3">
        <w:rPr>
          <w:b/>
          <w:bCs/>
          <w:color w:val="002060"/>
          <w:sz w:val="26"/>
          <w:szCs w:val="26"/>
          <w:lang w:bidi="ar-SY"/>
        </w:rPr>
        <w:t>Apparatus</w:t>
      </w:r>
      <w:r w:rsidRPr="00636FE3">
        <w:rPr>
          <w:b/>
          <w:bCs/>
          <w:color w:val="002060"/>
          <w:sz w:val="26"/>
          <w:szCs w:val="26"/>
          <w:rtl/>
          <w:lang w:bidi="ar-SY"/>
        </w:rPr>
        <w:t>):</w:t>
      </w:r>
    </w:p>
    <w:p w14:paraId="0073B858" w14:textId="77777777" w:rsidR="00445CF7" w:rsidRPr="00445CF7" w:rsidRDefault="00445CF7" w:rsidP="00445CF7">
      <w:pPr>
        <w:pStyle w:val="a6"/>
        <w:numPr>
          <w:ilvl w:val="0"/>
          <w:numId w:val="23"/>
        </w:numPr>
        <w:spacing w:after="0" w:line="276" w:lineRule="auto"/>
        <w:ind w:left="587"/>
        <w:rPr>
          <w:lang w:bidi="ar-SY"/>
        </w:rPr>
      </w:pPr>
      <w:r w:rsidRPr="00445CF7">
        <w:rPr>
          <w:rtl/>
          <w:lang w:bidi="ar-SY"/>
        </w:rPr>
        <w:t xml:space="preserve">جسر </w:t>
      </w:r>
      <w:proofErr w:type="spellStart"/>
      <w:r w:rsidRPr="00445CF7">
        <w:rPr>
          <w:rtl/>
          <w:lang w:bidi="ar-SY"/>
        </w:rPr>
        <w:t>وطسطن</w:t>
      </w:r>
      <w:proofErr w:type="spellEnd"/>
      <w:r w:rsidRPr="00445CF7">
        <w:rPr>
          <w:rtl/>
          <w:lang w:bidi="ar-SY"/>
        </w:rPr>
        <w:t xml:space="preserve"> بطول متر واحد.</w:t>
      </w:r>
    </w:p>
    <w:p w14:paraId="7273C615" w14:textId="77777777" w:rsidR="00445CF7" w:rsidRPr="00445CF7" w:rsidRDefault="00445CF7" w:rsidP="00445CF7">
      <w:pPr>
        <w:pStyle w:val="a6"/>
        <w:numPr>
          <w:ilvl w:val="0"/>
          <w:numId w:val="23"/>
        </w:numPr>
        <w:spacing w:after="200" w:line="276" w:lineRule="auto"/>
        <w:ind w:left="587"/>
        <w:rPr>
          <w:lang w:bidi="ar-SY"/>
        </w:rPr>
      </w:pPr>
      <w:r w:rsidRPr="00445CF7">
        <w:rPr>
          <w:rtl/>
          <w:lang w:bidi="ar-SY"/>
        </w:rPr>
        <w:t>مقاومات قياس متغيرة ومعلومة الشدة.</w:t>
      </w:r>
    </w:p>
    <w:p w14:paraId="5E8303B9" w14:textId="77777777" w:rsidR="00445CF7" w:rsidRPr="00445CF7" w:rsidRDefault="00445CF7" w:rsidP="00445CF7">
      <w:pPr>
        <w:pStyle w:val="a6"/>
        <w:numPr>
          <w:ilvl w:val="0"/>
          <w:numId w:val="23"/>
        </w:numPr>
        <w:spacing w:after="0" w:line="276" w:lineRule="auto"/>
        <w:ind w:left="587"/>
        <w:rPr>
          <w:lang w:bidi="ar-SY"/>
        </w:rPr>
      </w:pPr>
      <w:r w:rsidRPr="00445CF7">
        <w:rPr>
          <w:rtl/>
          <w:lang w:bidi="ar-SY"/>
        </w:rPr>
        <w:t>مقاومات قياس مجهولة الشدة.</w:t>
      </w:r>
    </w:p>
    <w:p w14:paraId="6332AB65" w14:textId="77777777" w:rsidR="00445CF7" w:rsidRPr="00445CF7" w:rsidRDefault="00445CF7" w:rsidP="00445CF7">
      <w:pPr>
        <w:pStyle w:val="a6"/>
        <w:numPr>
          <w:ilvl w:val="0"/>
          <w:numId w:val="23"/>
        </w:numPr>
        <w:spacing w:after="200" w:line="276" w:lineRule="auto"/>
        <w:ind w:left="587"/>
        <w:rPr>
          <w:lang w:bidi="ar-SY"/>
        </w:rPr>
      </w:pPr>
      <w:r w:rsidRPr="00445CF7">
        <w:rPr>
          <w:rtl/>
          <w:lang w:bidi="ar-SY"/>
        </w:rPr>
        <w:t>منبع للتيار المستمر (</w:t>
      </w:r>
      <m:oMath>
        <m:f>
          <m:fPr>
            <m:type m:val="lin"/>
            <m:ctrlPr>
              <w:rPr>
                <w:rFonts w:ascii="Cambria Math" w:eastAsia="Times New Roman" w:hAnsi="Cambria Math"/>
                <w:i/>
                <w:lang w:bidi="ar-SY"/>
              </w:rPr>
            </m:ctrlPr>
          </m:fPr>
          <m:num>
            <m:r>
              <w:rPr>
                <w:rFonts w:ascii="Cambria Math" w:hAnsi="Cambria Math"/>
                <w:lang w:bidi="ar-SY"/>
              </w:rPr>
              <m:t>+</m:t>
            </m:r>
          </m:num>
          <m:den>
            <m:r>
              <w:rPr>
                <w:rFonts w:ascii="Cambria Math" w:hAnsi="Cambria Math"/>
                <w:lang w:bidi="ar-SY"/>
              </w:rPr>
              <m:t>- 15</m:t>
            </m:r>
            <m:r>
              <m:rPr>
                <m:sty m:val="p"/>
              </m:rPr>
              <w:rPr>
                <w:rFonts w:ascii="Cambria Math" w:hAnsi="Cambria Math"/>
                <w:lang w:bidi="ar-SY"/>
              </w:rPr>
              <m:t xml:space="preserve"> V</m:t>
            </m:r>
          </m:den>
        </m:f>
      </m:oMath>
      <w:r w:rsidRPr="00445CF7">
        <w:rPr>
          <w:rtl/>
          <w:lang w:bidi="ar-SY"/>
        </w:rPr>
        <w:t>).</w:t>
      </w:r>
    </w:p>
    <w:p w14:paraId="29E61DB4" w14:textId="77777777" w:rsidR="00445CF7" w:rsidRPr="00445CF7" w:rsidRDefault="00445CF7" w:rsidP="00445CF7">
      <w:pPr>
        <w:pStyle w:val="a6"/>
        <w:numPr>
          <w:ilvl w:val="0"/>
          <w:numId w:val="23"/>
        </w:numPr>
        <w:spacing w:after="200" w:line="276" w:lineRule="auto"/>
        <w:ind w:left="587"/>
        <w:rPr>
          <w:lang w:bidi="ar-SY"/>
        </w:rPr>
      </w:pPr>
      <w:r w:rsidRPr="00445CF7">
        <w:rPr>
          <w:rtl/>
          <w:lang w:bidi="ar-SY"/>
        </w:rPr>
        <w:t xml:space="preserve">مقياس </w:t>
      </w:r>
      <w:proofErr w:type="spellStart"/>
      <w:r w:rsidRPr="00445CF7">
        <w:rPr>
          <w:rtl/>
          <w:lang w:bidi="ar-SY"/>
        </w:rPr>
        <w:t>غلفانومتر</w:t>
      </w:r>
      <w:proofErr w:type="spellEnd"/>
      <w:r w:rsidRPr="00445CF7">
        <w:rPr>
          <w:rtl/>
          <w:lang w:bidi="ar-SY"/>
        </w:rPr>
        <w:t>.</w:t>
      </w:r>
    </w:p>
    <w:p w14:paraId="7C0E5E53" w14:textId="77777777" w:rsidR="00445CF7" w:rsidRPr="00445CF7" w:rsidRDefault="00445CF7" w:rsidP="00445CF7">
      <w:pPr>
        <w:pStyle w:val="a6"/>
        <w:numPr>
          <w:ilvl w:val="0"/>
          <w:numId w:val="23"/>
        </w:numPr>
        <w:spacing w:after="200" w:line="276" w:lineRule="auto"/>
        <w:ind w:left="587"/>
        <w:rPr>
          <w:lang w:bidi="ar-SY"/>
        </w:rPr>
      </w:pPr>
      <w:r w:rsidRPr="00445CF7">
        <w:rPr>
          <w:rtl/>
          <w:lang w:bidi="ar-SY"/>
        </w:rPr>
        <w:t xml:space="preserve">ثلاثة أسلاك توصيل سوداء بطول </w:t>
      </w:r>
      <w:r w:rsidRPr="00445CF7">
        <w:rPr>
          <w:lang w:bidi="ar-SY"/>
        </w:rPr>
        <w:t>50cm</w:t>
      </w:r>
      <w:r w:rsidRPr="00445CF7">
        <w:rPr>
          <w:rtl/>
          <w:lang w:bidi="ar-SY"/>
        </w:rPr>
        <w:t>.</w:t>
      </w:r>
    </w:p>
    <w:p w14:paraId="4E45917C" w14:textId="77777777" w:rsidR="00445CF7" w:rsidRDefault="00445CF7" w:rsidP="00445CF7">
      <w:pPr>
        <w:pStyle w:val="a6"/>
        <w:numPr>
          <w:ilvl w:val="0"/>
          <w:numId w:val="23"/>
        </w:numPr>
        <w:spacing w:after="100" w:afterAutospacing="1" w:line="276" w:lineRule="auto"/>
        <w:ind w:left="587"/>
        <w:rPr>
          <w:lang w:bidi="ar-SY"/>
        </w:rPr>
      </w:pPr>
      <w:r w:rsidRPr="00445CF7">
        <w:rPr>
          <w:rtl/>
          <w:lang w:bidi="ar-SY"/>
        </w:rPr>
        <w:t>زوج من الكابلات (أحمر وأزرق) بطول متر واحد.</w:t>
      </w:r>
      <w:r w:rsidRPr="00445CF7">
        <w:rPr>
          <w:lang w:bidi="ar-SY"/>
        </w:rPr>
        <w:t xml:space="preserve"> </w:t>
      </w:r>
    </w:p>
    <w:p w14:paraId="7943F5BA" w14:textId="2B83B4C7" w:rsidR="00EE419C" w:rsidRPr="00EE419C" w:rsidRDefault="00EE419C" w:rsidP="00EE419C">
      <w:pPr>
        <w:spacing w:after="120"/>
        <w:jc w:val="center"/>
        <w:rPr>
          <w:sz w:val="28"/>
          <w:szCs w:val="28"/>
          <w:lang w:bidi="ar-SY"/>
        </w:rPr>
      </w:pPr>
      <w:r>
        <w:rPr>
          <w:noProof/>
        </w:rPr>
        <w:drawing>
          <wp:inline distT="0" distB="0" distL="0" distR="0" wp14:anchorId="6B215843" wp14:editId="74C0DA51">
            <wp:extent cx="3612777" cy="3123834"/>
            <wp:effectExtent l="0" t="0" r="6985" b="63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8880" cy="3129111"/>
                    </a:xfrm>
                    <a:prstGeom prst="rect">
                      <a:avLst/>
                    </a:prstGeom>
                    <a:noFill/>
                    <a:ln>
                      <a:noFill/>
                    </a:ln>
                  </pic:spPr>
                </pic:pic>
              </a:graphicData>
            </a:graphic>
          </wp:inline>
        </w:drawing>
      </w:r>
    </w:p>
    <w:p w14:paraId="3F36D648" w14:textId="77777777" w:rsidR="00EE419C" w:rsidRPr="00EE419C" w:rsidRDefault="00EE419C" w:rsidP="00EE419C">
      <w:pPr>
        <w:pStyle w:val="a6"/>
        <w:spacing w:after="100" w:afterAutospacing="1"/>
        <w:ind w:left="0"/>
        <w:jc w:val="center"/>
        <w:rPr>
          <w:b/>
          <w:bCs/>
          <w:rtl/>
          <w:lang w:bidi="ar-SY"/>
        </w:rPr>
      </w:pPr>
      <w:r w:rsidRPr="00EE419C">
        <w:rPr>
          <w:b/>
          <w:bCs/>
          <w:rtl/>
          <w:lang w:bidi="ar-SY"/>
        </w:rPr>
        <w:t>الشكل(2): الأجهزة والأدوات المستخدمة في تجربة جسر وطسطون.</w:t>
      </w:r>
    </w:p>
    <w:p w14:paraId="6EB1E004" w14:textId="470F145E" w:rsidR="000A7696" w:rsidRPr="00F62DFA" w:rsidRDefault="000A7696" w:rsidP="000A7696">
      <w:pPr>
        <w:rPr>
          <w:b/>
          <w:bCs/>
          <w:color w:val="002060"/>
          <w:sz w:val="26"/>
          <w:szCs w:val="26"/>
          <w:rtl/>
          <w:lang w:bidi="ar-SY"/>
        </w:rPr>
      </w:pPr>
      <w:r w:rsidRPr="00F62DFA">
        <w:rPr>
          <w:b/>
          <w:bCs/>
          <w:color w:val="002060"/>
          <w:sz w:val="26"/>
          <w:szCs w:val="26"/>
          <w:rtl/>
          <w:lang w:bidi="ar-SY"/>
        </w:rPr>
        <w:t>تنفيذ التجربة (</w:t>
      </w:r>
      <w:r w:rsidRPr="00F62DFA">
        <w:rPr>
          <w:b/>
          <w:bCs/>
          <w:color w:val="002060"/>
          <w:sz w:val="26"/>
          <w:szCs w:val="26"/>
          <w:lang w:bidi="ar-SY"/>
        </w:rPr>
        <w:t>Carrying out the experiment</w:t>
      </w:r>
      <w:r w:rsidRPr="00F62DFA">
        <w:rPr>
          <w:b/>
          <w:bCs/>
          <w:color w:val="002060"/>
          <w:sz w:val="26"/>
          <w:szCs w:val="26"/>
          <w:rtl/>
          <w:lang w:bidi="ar-SY"/>
        </w:rPr>
        <w:t>):</w:t>
      </w:r>
    </w:p>
    <w:p w14:paraId="7805E04D" w14:textId="77777777" w:rsidR="00243049" w:rsidRPr="00243049" w:rsidRDefault="00243049" w:rsidP="00243049">
      <w:pPr>
        <w:pStyle w:val="a6"/>
        <w:numPr>
          <w:ilvl w:val="0"/>
          <w:numId w:val="24"/>
        </w:numPr>
        <w:spacing w:after="200" w:line="276" w:lineRule="auto"/>
        <w:ind w:left="360"/>
        <w:jc w:val="both"/>
        <w:rPr>
          <w:lang w:bidi="ar-SY"/>
        </w:rPr>
      </w:pPr>
      <w:r w:rsidRPr="00243049">
        <w:rPr>
          <w:rtl/>
          <w:lang w:bidi="ar-SY"/>
        </w:rPr>
        <w:t>تأكد من أن دارة التجربة موصولة تماماً كما في الشكل (2).</w:t>
      </w:r>
    </w:p>
    <w:p w14:paraId="147AE801" w14:textId="77777777" w:rsidR="00243049" w:rsidRPr="00243049" w:rsidRDefault="00243049" w:rsidP="00243049">
      <w:pPr>
        <w:pStyle w:val="a6"/>
        <w:numPr>
          <w:ilvl w:val="0"/>
          <w:numId w:val="24"/>
        </w:numPr>
        <w:spacing w:after="200" w:line="276" w:lineRule="auto"/>
        <w:ind w:left="360"/>
        <w:jc w:val="both"/>
        <w:rPr>
          <w:lang w:bidi="ar-SY"/>
        </w:rPr>
      </w:pPr>
      <w:r w:rsidRPr="00243049">
        <w:rPr>
          <w:rtl/>
          <w:lang w:bidi="ar-SY"/>
        </w:rPr>
        <w:t xml:space="preserve">قم بتشغيل منبع التيار المستمر، وأضبط قيمة الجهد الكلي المطبق ما بين طرفي هذه الدارة على </w:t>
      </w:r>
      <w:proofErr w:type="gramStart"/>
      <w:r w:rsidRPr="00243049">
        <w:rPr>
          <w:rtl/>
          <w:lang w:bidi="ar-SY"/>
        </w:rPr>
        <w:t xml:space="preserve">القيمة </w:t>
      </w:r>
      <m:oMath>
        <m:r>
          <w:rPr>
            <w:rFonts w:ascii="Cambria Math" w:hAnsi="Cambria Math"/>
            <w:lang w:bidi="ar-SY"/>
          </w:rPr>
          <m:t>U=1 V</m:t>
        </m:r>
      </m:oMath>
      <w:r w:rsidRPr="00243049">
        <w:rPr>
          <w:rtl/>
          <w:lang w:bidi="ar-SY"/>
        </w:rPr>
        <w:t>.</w:t>
      </w:r>
      <w:proofErr w:type="gramEnd"/>
    </w:p>
    <w:p w14:paraId="4A2335EB" w14:textId="77777777" w:rsidR="00243049" w:rsidRPr="00243049" w:rsidRDefault="00243049" w:rsidP="00243049">
      <w:pPr>
        <w:pStyle w:val="a6"/>
        <w:numPr>
          <w:ilvl w:val="0"/>
          <w:numId w:val="24"/>
        </w:numPr>
        <w:spacing w:after="200" w:line="276" w:lineRule="auto"/>
        <w:ind w:left="360"/>
        <w:jc w:val="both"/>
        <w:rPr>
          <w:lang w:bidi="ar-SY"/>
        </w:rPr>
      </w:pPr>
      <w:r w:rsidRPr="00243049">
        <w:rPr>
          <w:rtl/>
          <w:lang w:bidi="ar-SY"/>
        </w:rPr>
        <w:lastRenderedPageBreak/>
        <w:t>غير قيم المقاومة المعلومة حسب القيم المعطاة في الجدول (</w:t>
      </w:r>
      <w:r w:rsidRPr="00243049">
        <w:rPr>
          <w:lang w:bidi="ar-SY"/>
        </w:rPr>
        <w:t>1</w:t>
      </w:r>
      <w:r w:rsidRPr="00243049">
        <w:rPr>
          <w:rtl/>
          <w:lang w:bidi="ar-SY"/>
        </w:rPr>
        <w:t>).</w:t>
      </w:r>
    </w:p>
    <w:p w14:paraId="43D8641E" w14:textId="77777777" w:rsidR="00243049" w:rsidRPr="00243049" w:rsidRDefault="00243049" w:rsidP="00243049">
      <w:pPr>
        <w:pStyle w:val="a6"/>
        <w:numPr>
          <w:ilvl w:val="0"/>
          <w:numId w:val="24"/>
        </w:numPr>
        <w:spacing w:after="200" w:line="276" w:lineRule="auto"/>
        <w:ind w:left="360"/>
        <w:jc w:val="both"/>
        <w:rPr>
          <w:lang w:bidi="ar-SY"/>
        </w:rPr>
      </w:pPr>
      <w:r w:rsidRPr="00243049">
        <w:rPr>
          <w:rtl/>
          <w:lang w:bidi="ar-SY"/>
        </w:rPr>
        <w:t xml:space="preserve">قم الآن بتحريك المزلاج بعيداً قليلاً عن منتصف الجسر إلى أن يشير مقياس </w:t>
      </w:r>
      <w:proofErr w:type="spellStart"/>
      <w:r w:rsidRPr="00243049">
        <w:rPr>
          <w:rtl/>
          <w:lang w:bidi="ar-SY"/>
        </w:rPr>
        <w:t>الغلفانو</w:t>
      </w:r>
      <w:proofErr w:type="spellEnd"/>
      <w:r w:rsidRPr="00243049">
        <w:rPr>
          <w:rtl/>
          <w:lang w:bidi="ar-SY"/>
        </w:rPr>
        <w:t xml:space="preserve"> إلى قيمة للتيار</w:t>
      </w:r>
      <w:proofErr w:type="gramStart"/>
      <w:r w:rsidRPr="00243049">
        <w:rPr>
          <w:rtl/>
          <w:lang w:bidi="ar-SY"/>
        </w:rPr>
        <w:t xml:space="preserve"> </w:t>
      </w:r>
      <m:oMath>
        <m:d>
          <m:dPr>
            <m:ctrlPr>
              <w:rPr>
                <w:rFonts w:ascii="Cambria Math" w:eastAsia="Times New Roman" w:hAnsi="Cambria Math"/>
                <w:lang w:bidi="ar-SY"/>
              </w:rPr>
            </m:ctrlPr>
          </m:dPr>
          <m:e>
            <m:r>
              <w:rPr>
                <w:rFonts w:ascii="Cambria Math" w:hAnsi="Cambria Math"/>
                <w:lang w:bidi="ar-SY"/>
              </w:rPr>
              <m:t>I=0 A</m:t>
            </m:r>
          </m:e>
        </m:d>
      </m:oMath>
      <w:r w:rsidRPr="00243049">
        <w:rPr>
          <w:rtl/>
          <w:lang w:bidi="ar-SY"/>
        </w:rPr>
        <w:t>,</w:t>
      </w:r>
      <w:proofErr w:type="gramEnd"/>
      <w:r w:rsidRPr="00243049">
        <w:rPr>
          <w:rtl/>
          <w:lang w:bidi="ar-SY"/>
        </w:rPr>
        <w:t xml:space="preserve"> من أجل كل قيمة من قيم المقاومات السابقة.</w:t>
      </w:r>
    </w:p>
    <w:p w14:paraId="5F85B461" w14:textId="77777777" w:rsidR="00243049" w:rsidRPr="00243049" w:rsidRDefault="00243049" w:rsidP="00243049">
      <w:pPr>
        <w:pStyle w:val="a6"/>
        <w:numPr>
          <w:ilvl w:val="0"/>
          <w:numId w:val="24"/>
        </w:numPr>
        <w:spacing w:after="200" w:line="276" w:lineRule="auto"/>
        <w:ind w:left="360"/>
        <w:jc w:val="both"/>
        <w:rPr>
          <w:lang w:bidi="ar-SY"/>
        </w:rPr>
      </w:pPr>
      <w:r w:rsidRPr="00243049">
        <w:rPr>
          <w:rtl/>
          <w:lang w:bidi="ar-SY"/>
        </w:rPr>
        <w:t xml:space="preserve">سجل قيمة كلاً </w:t>
      </w:r>
      <w:proofErr w:type="gramStart"/>
      <w:r w:rsidRPr="00243049">
        <w:rPr>
          <w:rtl/>
          <w:lang w:bidi="ar-SY"/>
        </w:rPr>
        <w:t xml:space="preserve">من </w:t>
      </w:r>
      <m:oMath>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1</m:t>
            </m:r>
          </m:sub>
        </m:sSub>
      </m:oMath>
      <w:r w:rsidRPr="00243049">
        <w:rPr>
          <w:rtl/>
          <w:lang w:bidi="ar-SY"/>
        </w:rPr>
        <w:t xml:space="preserve"> و</w:t>
      </w:r>
      <w:proofErr w:type="gramEnd"/>
      <w:r w:rsidRPr="00243049">
        <w:rPr>
          <w:rtl/>
          <w:lang w:bidi="ar-SY"/>
        </w:rPr>
        <w:t xml:space="preserve"> </w:t>
      </w:r>
      <m:oMath>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2</m:t>
            </m:r>
          </m:sub>
        </m:sSub>
      </m:oMath>
      <w:r w:rsidRPr="00243049">
        <w:rPr>
          <w:rtl/>
          <w:lang w:bidi="ar-SY"/>
        </w:rPr>
        <w:t xml:space="preserve"> في الجدول (</w:t>
      </w:r>
      <w:r w:rsidRPr="00243049">
        <w:rPr>
          <w:lang w:bidi="ar-SY"/>
        </w:rPr>
        <w:t>1</w:t>
      </w:r>
      <w:r w:rsidRPr="00243049">
        <w:rPr>
          <w:rtl/>
          <w:lang w:bidi="ar-SY"/>
        </w:rPr>
        <w:t>).</w:t>
      </w:r>
    </w:p>
    <w:p w14:paraId="2765D325" w14:textId="77777777" w:rsidR="00243049" w:rsidRPr="00243049" w:rsidRDefault="00243049" w:rsidP="00243049">
      <w:pPr>
        <w:pStyle w:val="a6"/>
        <w:numPr>
          <w:ilvl w:val="0"/>
          <w:numId w:val="24"/>
        </w:numPr>
        <w:spacing w:after="200" w:line="276" w:lineRule="auto"/>
        <w:ind w:left="360"/>
        <w:jc w:val="both"/>
        <w:rPr>
          <w:lang w:bidi="ar-SY"/>
        </w:rPr>
      </w:pPr>
      <w:r w:rsidRPr="00243049">
        <w:rPr>
          <w:rtl/>
          <w:lang w:bidi="ar-SY"/>
        </w:rPr>
        <w:t xml:space="preserve">احسب </w:t>
      </w:r>
      <w:proofErr w:type="gramStart"/>
      <w:r w:rsidRPr="00243049">
        <w:rPr>
          <w:rtl/>
          <w:lang w:bidi="ar-SY"/>
        </w:rPr>
        <w:t xml:space="preserve">قيم </w:t>
      </w:r>
      <m:oMath>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oMath>
      <w:r w:rsidRPr="00243049">
        <w:rPr>
          <w:rtl/>
          <w:lang w:bidi="ar-SY"/>
        </w:rPr>
        <w:t xml:space="preserve"> بالاعتماد</w:t>
      </w:r>
      <w:proofErr w:type="gramEnd"/>
      <w:r w:rsidRPr="00243049">
        <w:rPr>
          <w:rtl/>
          <w:lang w:bidi="ar-SY"/>
        </w:rPr>
        <w:t xml:space="preserve"> على المعادلة (</w:t>
      </w:r>
      <w:r w:rsidRPr="00243049">
        <w:rPr>
          <w:lang w:bidi="ar-SY"/>
        </w:rPr>
        <w:t>1</w:t>
      </w:r>
      <w:r w:rsidRPr="00243049">
        <w:rPr>
          <w:rtl/>
          <w:lang w:bidi="ar-SY"/>
        </w:rPr>
        <w:t>)، ثم أحسب المتوسط الحسابي لقيمة هذه المقاومة المجهولة.</w:t>
      </w:r>
    </w:p>
    <w:p w14:paraId="0861E71F" w14:textId="77777777" w:rsidR="00243049" w:rsidRPr="00243049" w:rsidRDefault="00243049" w:rsidP="00243049">
      <w:pPr>
        <w:pStyle w:val="a6"/>
        <w:numPr>
          <w:ilvl w:val="0"/>
          <w:numId w:val="24"/>
        </w:numPr>
        <w:spacing w:after="100" w:afterAutospacing="1" w:line="276" w:lineRule="auto"/>
        <w:ind w:left="360"/>
        <w:jc w:val="both"/>
        <w:rPr>
          <w:lang w:bidi="ar-SY"/>
        </w:rPr>
      </w:pPr>
      <w:r w:rsidRPr="00243049">
        <w:rPr>
          <w:rtl/>
          <w:lang w:bidi="ar-SY"/>
        </w:rPr>
        <w:t>احسب كلاً من الخطأ المطلق والنسبي في القياس، وسجل النتائج في الجدول (</w:t>
      </w:r>
      <w:r w:rsidRPr="00243049">
        <w:rPr>
          <w:lang w:bidi="ar-SY"/>
        </w:rPr>
        <w:t>1</w:t>
      </w:r>
      <w:r w:rsidRPr="00243049">
        <w:rPr>
          <w:rtl/>
          <w:lang w:bidi="ar-SY"/>
        </w:rPr>
        <w:t>).</w:t>
      </w:r>
    </w:p>
    <w:p w14:paraId="2EEC37FA"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 xml:space="preserve">استبدل المقاومة المجهولة بمقاومة أخرى مجهولة </w:t>
      </w:r>
      <w:proofErr w:type="gramStart"/>
      <w:r w:rsidRPr="00243049">
        <w:rPr>
          <w:rtl/>
          <w:lang w:bidi="ar-SY"/>
        </w:rPr>
        <w:t xml:space="preserve">القيمة </w:t>
      </w:r>
      <m:oMath>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X2</m:t>
            </m:r>
          </m:sub>
        </m:sSub>
      </m:oMath>
      <w:r w:rsidRPr="00243049">
        <w:rPr>
          <w:rtl/>
          <w:lang w:bidi="ar-SY"/>
        </w:rPr>
        <w:t>.</w:t>
      </w:r>
      <w:proofErr w:type="gramEnd"/>
    </w:p>
    <w:p w14:paraId="372C2FA3"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 xml:space="preserve">قم بوضع المزلاج في منتصف الجسر تماماً، ثم غير قيمة المقاومة المعلومة إلى أن يشير مقياس </w:t>
      </w:r>
      <w:proofErr w:type="spellStart"/>
      <w:r w:rsidRPr="00243049">
        <w:rPr>
          <w:rtl/>
          <w:lang w:bidi="ar-SY"/>
        </w:rPr>
        <w:t>الغلفانو</w:t>
      </w:r>
      <w:proofErr w:type="spellEnd"/>
      <w:r w:rsidRPr="00243049">
        <w:rPr>
          <w:rtl/>
          <w:lang w:bidi="ar-SY"/>
        </w:rPr>
        <w:t xml:space="preserve"> إلى </w:t>
      </w:r>
      <w:proofErr w:type="gramStart"/>
      <w:r w:rsidRPr="00243049">
        <w:rPr>
          <w:rtl/>
          <w:lang w:bidi="ar-SY"/>
        </w:rPr>
        <w:t xml:space="preserve">القيمة </w:t>
      </w:r>
      <m:oMath>
        <m:d>
          <m:dPr>
            <m:ctrlPr>
              <w:rPr>
                <w:rFonts w:ascii="Cambria Math" w:eastAsia="Times New Roman" w:hAnsi="Cambria Math"/>
                <w:lang w:bidi="ar-SY"/>
              </w:rPr>
            </m:ctrlPr>
          </m:dPr>
          <m:e>
            <m:r>
              <w:rPr>
                <w:rFonts w:ascii="Cambria Math" w:hAnsi="Cambria Math"/>
                <w:lang w:bidi="ar-SY"/>
              </w:rPr>
              <m:t>I=0 A</m:t>
            </m:r>
          </m:e>
        </m:d>
      </m:oMath>
      <w:r w:rsidRPr="00243049">
        <w:rPr>
          <w:rtl/>
          <w:lang w:bidi="ar-SY"/>
        </w:rPr>
        <w:t>.</w:t>
      </w:r>
      <w:proofErr w:type="gramEnd"/>
    </w:p>
    <w:p w14:paraId="352C546F"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 xml:space="preserve">احسب </w:t>
      </w:r>
      <w:proofErr w:type="gramStart"/>
      <w:r w:rsidRPr="00243049">
        <w:rPr>
          <w:rtl/>
          <w:lang w:bidi="ar-SY"/>
        </w:rPr>
        <w:t xml:space="preserve">قيمة </w:t>
      </w:r>
      <m:oMath>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X2</m:t>
            </m:r>
          </m:sub>
        </m:sSub>
      </m:oMath>
      <w:r w:rsidRPr="00243049">
        <w:rPr>
          <w:rtl/>
          <w:lang w:bidi="ar-SY"/>
        </w:rPr>
        <w:t xml:space="preserve"> استناداً</w:t>
      </w:r>
      <w:proofErr w:type="gramEnd"/>
      <w:r w:rsidRPr="00243049">
        <w:rPr>
          <w:rtl/>
          <w:lang w:bidi="ar-SY"/>
        </w:rPr>
        <w:t xml:space="preserve"> إلى العلاقة (</w:t>
      </w:r>
      <w:r w:rsidRPr="00243049">
        <w:rPr>
          <w:lang w:bidi="ar-SY"/>
        </w:rPr>
        <w:t>2</w:t>
      </w:r>
      <w:r w:rsidRPr="00243049">
        <w:rPr>
          <w:rtl/>
          <w:lang w:bidi="ar-SY"/>
        </w:rPr>
        <w:t>).</w:t>
      </w:r>
    </w:p>
    <w:p w14:paraId="00B00676"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 xml:space="preserve">قم (من أجل </w:t>
      </w:r>
      <w:proofErr w:type="gramStart"/>
      <w:r w:rsidRPr="00243049">
        <w:rPr>
          <w:rtl/>
          <w:lang w:bidi="ar-SY"/>
        </w:rPr>
        <w:t xml:space="preserve">القيمة </w:t>
      </w:r>
      <m:oMath>
        <m:r>
          <w:rPr>
            <w:rFonts w:ascii="Cambria Math" w:hAnsi="Cambria Math"/>
            <w:lang w:bidi="ar-SY"/>
          </w:rPr>
          <m:t>R=20 Ω</m:t>
        </m:r>
      </m:oMath>
      <w:r w:rsidRPr="00243049">
        <w:rPr>
          <w:rtl/>
          <w:lang w:bidi="ar-SY"/>
        </w:rPr>
        <w:t>)</w:t>
      </w:r>
      <w:proofErr w:type="gramEnd"/>
      <w:r w:rsidRPr="00243049">
        <w:rPr>
          <w:rtl/>
          <w:lang w:bidi="ar-SY"/>
        </w:rPr>
        <w:t xml:space="preserve"> بوصل مقاومتين مجهولتي القيمة على التسلسل، ثم أحسب القيمة المكافئة لهما باستخدام الجسر(المزلاج في منتصف الجسر تماماً) كما في المرحلة السابقة.</w:t>
      </w:r>
    </w:p>
    <w:p w14:paraId="7BF49210"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قارن هذه القيمة مع القيمة النظرية المحسوبة من قانون وصل المقاومات على التسلسل.</w:t>
      </w:r>
    </w:p>
    <w:p w14:paraId="70946EAA"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 xml:space="preserve">قم (من أجل </w:t>
      </w:r>
      <w:proofErr w:type="gramStart"/>
      <w:r w:rsidRPr="00243049">
        <w:rPr>
          <w:rtl/>
          <w:lang w:bidi="ar-SY"/>
        </w:rPr>
        <w:t xml:space="preserve">القيمة </w:t>
      </w:r>
      <m:oMath>
        <m:r>
          <w:rPr>
            <w:rFonts w:ascii="Cambria Math" w:hAnsi="Cambria Math"/>
            <w:lang w:bidi="ar-SY"/>
          </w:rPr>
          <m:t>R=20 Ω</m:t>
        </m:r>
      </m:oMath>
      <w:r w:rsidRPr="00243049">
        <w:rPr>
          <w:rtl/>
          <w:lang w:bidi="ar-SY"/>
        </w:rPr>
        <w:t>)</w:t>
      </w:r>
      <w:proofErr w:type="gramEnd"/>
      <w:r w:rsidRPr="00243049">
        <w:rPr>
          <w:rtl/>
          <w:lang w:bidi="ar-SY"/>
        </w:rPr>
        <w:t xml:space="preserve"> بوصل نفس المقاومتين على التفرع، ثم أحسب القيمة المكافئة لهما باستخدام الجسر (المزلاج في منتصف الجسر تماماً) كما في المراحل السابقة.</w:t>
      </w:r>
    </w:p>
    <w:p w14:paraId="09666912"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قارن هذه القيمة التجريبية مع القيمة النظرية المحسوبة من قانون وصل المقاومات على التفرع.</w:t>
      </w:r>
    </w:p>
    <w:p w14:paraId="38D98E03" w14:textId="77777777" w:rsidR="00243049" w:rsidRPr="00243049" w:rsidRDefault="00243049" w:rsidP="00243049">
      <w:pPr>
        <w:pStyle w:val="a6"/>
        <w:numPr>
          <w:ilvl w:val="0"/>
          <w:numId w:val="24"/>
        </w:numPr>
        <w:spacing w:after="0" w:line="276" w:lineRule="auto"/>
        <w:ind w:left="360"/>
        <w:jc w:val="both"/>
        <w:rPr>
          <w:lang w:bidi="ar-SY"/>
        </w:rPr>
      </w:pPr>
      <w:r w:rsidRPr="00243049">
        <w:rPr>
          <w:rtl/>
          <w:lang w:bidi="ar-SY"/>
        </w:rPr>
        <w:t>هل هناك طريقة أخرى لحساب مقاومة مجهولة في دارة كهربائية، دون استخدام الجسر؟</w:t>
      </w:r>
    </w:p>
    <w:p w14:paraId="1B4132A5" w14:textId="77777777" w:rsidR="00243049" w:rsidRPr="00243049" w:rsidRDefault="00243049" w:rsidP="00243049">
      <w:pPr>
        <w:spacing w:after="120" w:line="276" w:lineRule="auto"/>
        <w:jc w:val="center"/>
        <w:rPr>
          <w:b/>
          <w:bCs/>
          <w:lang w:bidi="ar-SY"/>
        </w:rPr>
      </w:pPr>
      <w:r w:rsidRPr="00243049">
        <w:rPr>
          <w:b/>
          <w:bCs/>
          <w:rtl/>
          <w:lang w:bidi="ar-SY"/>
        </w:rPr>
        <w:t>الجدول(</w:t>
      </w:r>
      <w:r w:rsidRPr="00243049">
        <w:rPr>
          <w:b/>
          <w:bCs/>
          <w:lang w:bidi="ar-SY"/>
        </w:rPr>
        <w:t>1</w:t>
      </w:r>
      <w:r w:rsidRPr="00243049">
        <w:rPr>
          <w:b/>
          <w:bCs/>
          <w:rtl/>
          <w:lang w:bidi="ar-SY"/>
        </w:rPr>
        <w:t>)</w:t>
      </w:r>
    </w:p>
    <w:tbl>
      <w:tblPr>
        <w:tblStyle w:val="a7"/>
        <w:bidiVisual/>
        <w:tblW w:w="8490" w:type="dxa"/>
        <w:jc w:val="center"/>
        <w:tblLayout w:type="fixed"/>
        <w:tblLook w:val="04A0" w:firstRow="1" w:lastRow="0" w:firstColumn="1" w:lastColumn="0" w:noHBand="0" w:noVBand="1"/>
      </w:tblPr>
      <w:tblGrid>
        <w:gridCol w:w="992"/>
        <w:gridCol w:w="992"/>
        <w:gridCol w:w="851"/>
        <w:gridCol w:w="850"/>
        <w:gridCol w:w="709"/>
        <w:gridCol w:w="1964"/>
        <w:gridCol w:w="709"/>
        <w:gridCol w:w="689"/>
        <w:gridCol w:w="727"/>
        <w:gridCol w:w="7"/>
      </w:tblGrid>
      <w:tr w:rsidR="00243049" w:rsidRPr="00243049" w14:paraId="495EA13E" w14:textId="77777777" w:rsidTr="00243049">
        <w:trPr>
          <w:gridAfter w:val="1"/>
          <w:wAfter w:w="7" w:type="dxa"/>
          <w:trHeight w:val="665"/>
          <w:jc w:val="center"/>
        </w:trPr>
        <w:tc>
          <w:tcPr>
            <w:tcW w:w="992" w:type="dxa"/>
            <w:tcBorders>
              <w:top w:val="single" w:sz="4" w:space="0" w:color="auto"/>
              <w:left w:val="single" w:sz="4" w:space="0" w:color="auto"/>
              <w:bottom w:val="single" w:sz="4" w:space="0" w:color="auto"/>
              <w:right w:val="single" w:sz="4" w:space="0" w:color="auto"/>
            </w:tcBorders>
            <w:hideMark/>
          </w:tcPr>
          <w:p w14:paraId="2F409ACA" w14:textId="77777777" w:rsidR="00243049" w:rsidRPr="00243049" w:rsidRDefault="00243049">
            <w:pPr>
              <w:jc w:val="center"/>
              <w:rPr>
                <w:rFonts w:eastAsia="Calibri"/>
                <w:i/>
                <w:rtl/>
                <w:lang w:bidi="ar-SY"/>
              </w:rPr>
            </w:pPr>
            <m:oMathPara>
              <m:oMath>
                <m:f>
                  <m:fPr>
                    <m:ctrlPr>
                      <w:rPr>
                        <w:rFonts w:ascii="Cambria Math" w:eastAsia="Times New Roman" w:hAnsi="Cambria Math"/>
                        <w:lang w:bidi="ar-SY"/>
                      </w:rPr>
                    </m:ctrlPr>
                  </m:fPr>
                  <m:num>
                    <m:bar>
                      <m:barPr>
                        <m:pos m:val="top"/>
                        <m:ctrlPr>
                          <w:rPr>
                            <w:rFonts w:ascii="Cambria Math" w:eastAsia="Times New Roman" w:hAnsi="Cambria Math"/>
                            <w:i/>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num>
                  <m:den>
                    <m:bar>
                      <m:barPr>
                        <m:pos m:val="top"/>
                        <m:ctrlPr>
                          <w:rPr>
                            <w:rFonts w:ascii="Cambria Math" w:eastAsia="Times New Roman" w:hAnsi="Cambria Math"/>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den>
                </m:f>
                <m:r>
                  <w:rPr>
                    <w:rFonts w:ascii="Cambria Math" w:hAnsi="Cambria Math"/>
                    <w:lang w:bidi="ar-SY"/>
                  </w:rPr>
                  <m:t>%</m:t>
                </m:r>
              </m:oMath>
            </m:oMathPara>
          </w:p>
        </w:tc>
        <w:tc>
          <w:tcPr>
            <w:tcW w:w="992" w:type="dxa"/>
            <w:tcBorders>
              <w:top w:val="single" w:sz="4" w:space="0" w:color="auto"/>
              <w:left w:val="single" w:sz="4" w:space="0" w:color="auto"/>
              <w:bottom w:val="single" w:sz="4" w:space="0" w:color="auto"/>
              <w:right w:val="single" w:sz="4" w:space="0" w:color="auto"/>
            </w:tcBorders>
            <w:hideMark/>
          </w:tcPr>
          <w:p w14:paraId="5C7F0FB9" w14:textId="77777777" w:rsidR="00243049" w:rsidRPr="00243049" w:rsidRDefault="00243049">
            <w:pPr>
              <w:jc w:val="center"/>
              <w:rPr>
                <w:rFonts w:eastAsia="Calibri"/>
                <w:lang w:bidi="ar-SY"/>
              </w:rPr>
            </w:pPr>
            <m:oMathPara>
              <m:oMath>
                <m:f>
                  <m:fPr>
                    <m:ctrlPr>
                      <w:rPr>
                        <w:rFonts w:ascii="Cambria Math" w:eastAsia="Times New Roman" w:hAnsi="Cambria Math"/>
                        <w:lang w:bidi="ar-SY"/>
                      </w:rPr>
                    </m:ctrlPr>
                  </m:fPr>
                  <m:num>
                    <m:bar>
                      <m:barPr>
                        <m:pos m:val="top"/>
                        <m:ctrlPr>
                          <w:rPr>
                            <w:rFonts w:ascii="Cambria Math" w:eastAsia="Times New Roman" w:hAnsi="Cambria Math"/>
                            <w:i/>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num>
                  <m:den>
                    <m:bar>
                      <m:barPr>
                        <m:pos m:val="top"/>
                        <m:ctrlPr>
                          <w:rPr>
                            <w:rFonts w:ascii="Cambria Math" w:eastAsia="Times New Roman" w:hAnsi="Cambria Math"/>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den>
                </m:f>
              </m:oMath>
            </m:oMathPara>
          </w:p>
        </w:tc>
        <w:tc>
          <w:tcPr>
            <w:tcW w:w="851" w:type="dxa"/>
            <w:tcBorders>
              <w:top w:val="single" w:sz="4" w:space="0" w:color="auto"/>
              <w:left w:val="single" w:sz="4" w:space="0" w:color="auto"/>
              <w:bottom w:val="single" w:sz="4" w:space="0" w:color="auto"/>
              <w:right w:val="single" w:sz="4" w:space="0" w:color="auto"/>
            </w:tcBorders>
            <w:hideMark/>
          </w:tcPr>
          <w:p w14:paraId="118B0BF8" w14:textId="77777777" w:rsidR="00243049" w:rsidRPr="00243049" w:rsidRDefault="00243049">
            <w:pPr>
              <w:jc w:val="center"/>
              <w:rPr>
                <w:rFonts w:eastAsia="Calibri"/>
                <w:lang w:bidi="ar-SY"/>
              </w:rPr>
            </w:pPr>
            <m:oMathPara>
              <m:oMath>
                <m:f>
                  <m:fPr>
                    <m:ctrlPr>
                      <w:rPr>
                        <w:rFonts w:ascii="Cambria Math" w:eastAsia="Times New Roman" w:hAnsi="Cambria Math"/>
                        <w:lang w:bidi="ar-SY"/>
                      </w:rPr>
                    </m:ctrlPr>
                  </m:fPr>
                  <m:num>
                    <m:bar>
                      <m:barPr>
                        <m:pos m:val="top"/>
                        <m:ctrlPr>
                          <w:rPr>
                            <w:rFonts w:ascii="Cambria Math" w:eastAsia="Times New Roman" w:hAnsi="Cambria Math"/>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num>
                  <m:den>
                    <m:d>
                      <m:dPr>
                        <m:begChr m:val="["/>
                        <m:endChr m:val="]"/>
                        <m:ctrlPr>
                          <w:rPr>
                            <w:rFonts w:ascii="Cambria Math" w:eastAsia="Times New Roman" w:hAnsi="Cambria Math"/>
                            <w:lang w:bidi="ar-SY"/>
                          </w:rPr>
                        </m:ctrlPr>
                      </m:dPr>
                      <m:e>
                        <m:r>
                          <m:rPr>
                            <m:sty m:val="p"/>
                          </m:rPr>
                          <w:rPr>
                            <w:rFonts w:ascii="Cambria Math" w:hAnsi="Cambria Math"/>
                            <w:lang w:bidi="ar-SY"/>
                          </w:rPr>
                          <m:t>Ω</m:t>
                        </m:r>
                      </m:e>
                    </m:d>
                  </m:den>
                </m:f>
              </m:oMath>
            </m:oMathPara>
          </w:p>
        </w:tc>
        <w:tc>
          <w:tcPr>
            <w:tcW w:w="850" w:type="dxa"/>
            <w:tcBorders>
              <w:top w:val="single" w:sz="4" w:space="0" w:color="auto"/>
              <w:left w:val="single" w:sz="4" w:space="0" w:color="auto"/>
              <w:bottom w:val="single" w:sz="4" w:space="0" w:color="auto"/>
              <w:right w:val="single" w:sz="4" w:space="0" w:color="auto"/>
            </w:tcBorders>
            <w:hideMark/>
          </w:tcPr>
          <w:p w14:paraId="1E56E1D1" w14:textId="77777777" w:rsidR="00243049" w:rsidRPr="00243049" w:rsidRDefault="00243049">
            <w:pPr>
              <w:jc w:val="center"/>
              <w:rPr>
                <w:rFonts w:eastAsia="Calibri"/>
                <w:i/>
                <w:lang w:bidi="ar-SY"/>
              </w:rPr>
            </w:pPr>
            <m:oMathPara>
              <m:oMath>
                <m:f>
                  <m:fPr>
                    <m:ctrlPr>
                      <w:rPr>
                        <w:rFonts w:ascii="Cambria Math" w:eastAsia="Times New Roman" w:hAnsi="Cambria Math"/>
                        <w:lang w:bidi="ar-SY"/>
                      </w:rPr>
                    </m:ctrlPr>
                  </m:fPr>
                  <m:num>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num>
                  <m:den>
                    <m:d>
                      <m:dPr>
                        <m:begChr m:val="["/>
                        <m:endChr m:val="]"/>
                        <m:ctrlPr>
                          <w:rPr>
                            <w:rFonts w:ascii="Cambria Math" w:eastAsia="Times New Roman" w:hAnsi="Cambria Math"/>
                            <w:lang w:bidi="ar-SY"/>
                          </w:rPr>
                        </m:ctrlPr>
                      </m:dPr>
                      <m:e>
                        <m:r>
                          <m:rPr>
                            <m:sty m:val="p"/>
                          </m:rPr>
                          <w:rPr>
                            <w:rFonts w:ascii="Cambria Math" w:hAnsi="Cambria Math"/>
                            <w:lang w:bidi="ar-SY"/>
                          </w:rPr>
                          <m:t>Ω</m:t>
                        </m:r>
                      </m:e>
                    </m:d>
                  </m:den>
                </m:f>
              </m:oMath>
            </m:oMathPara>
          </w:p>
        </w:tc>
        <w:tc>
          <w:tcPr>
            <w:tcW w:w="709" w:type="dxa"/>
            <w:tcBorders>
              <w:top w:val="single" w:sz="4" w:space="0" w:color="auto"/>
              <w:left w:val="single" w:sz="4" w:space="0" w:color="auto"/>
              <w:bottom w:val="single" w:sz="4" w:space="0" w:color="auto"/>
              <w:right w:val="single" w:sz="4" w:space="0" w:color="auto"/>
            </w:tcBorders>
            <w:hideMark/>
          </w:tcPr>
          <w:p w14:paraId="0621D5A9" w14:textId="77777777" w:rsidR="00243049" w:rsidRPr="00243049" w:rsidRDefault="00243049">
            <w:pPr>
              <w:jc w:val="center"/>
              <w:rPr>
                <w:rFonts w:eastAsia="Calibri"/>
                <w:rtl/>
                <w:lang w:bidi="ar-SY"/>
              </w:rPr>
            </w:pPr>
            <m:oMathPara>
              <m:oMath>
                <m:f>
                  <m:fPr>
                    <m:ctrlPr>
                      <w:rPr>
                        <w:rFonts w:ascii="Cambria Math" w:eastAsia="Times New Roman" w:hAnsi="Cambria Math"/>
                        <w:lang w:bidi="ar-SY"/>
                      </w:rPr>
                    </m:ctrlPr>
                  </m:fPr>
                  <m:num>
                    <m:bar>
                      <m:barPr>
                        <m:pos m:val="top"/>
                        <m:ctrlPr>
                          <w:rPr>
                            <w:rFonts w:ascii="Cambria Math" w:eastAsia="Times New Roman" w:hAnsi="Cambria Math"/>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num>
                  <m:den>
                    <m:d>
                      <m:dPr>
                        <m:begChr m:val="["/>
                        <m:endChr m:val="]"/>
                        <m:ctrlPr>
                          <w:rPr>
                            <w:rFonts w:ascii="Cambria Math" w:eastAsia="Times New Roman" w:hAnsi="Cambria Math"/>
                            <w:lang w:bidi="ar-SY"/>
                          </w:rPr>
                        </m:ctrlPr>
                      </m:dPr>
                      <m:e>
                        <m:r>
                          <m:rPr>
                            <m:sty m:val="p"/>
                          </m:rPr>
                          <w:rPr>
                            <w:rFonts w:ascii="Cambria Math" w:hAnsi="Cambria Math"/>
                            <w:lang w:bidi="ar-SY"/>
                          </w:rPr>
                          <m:t>Ω</m:t>
                        </m:r>
                      </m:e>
                    </m:d>
                  </m:den>
                </m:f>
              </m:oMath>
            </m:oMathPara>
          </w:p>
        </w:tc>
        <w:tc>
          <w:tcPr>
            <w:tcW w:w="1964" w:type="dxa"/>
            <w:tcBorders>
              <w:top w:val="single" w:sz="4" w:space="0" w:color="auto"/>
              <w:left w:val="single" w:sz="4" w:space="0" w:color="auto"/>
              <w:bottom w:val="single" w:sz="4" w:space="0" w:color="auto"/>
              <w:right w:val="single" w:sz="4" w:space="0" w:color="auto"/>
            </w:tcBorders>
            <w:hideMark/>
          </w:tcPr>
          <w:p w14:paraId="5B0E79DA" w14:textId="77777777" w:rsidR="00243049" w:rsidRPr="00243049" w:rsidRDefault="00243049">
            <w:pPr>
              <w:jc w:val="center"/>
              <w:rPr>
                <w:rFonts w:eastAsia="Times New Roman"/>
                <w:lang w:bidi="ar-SY"/>
              </w:rPr>
            </w:pPr>
            <m:oMathPara>
              <m:oMath>
                <m:f>
                  <m:fPr>
                    <m:ctrlPr>
                      <w:rPr>
                        <w:rFonts w:ascii="Cambria Math" w:eastAsia="Times New Roman" w:hAnsi="Cambria Math"/>
                        <w:lang w:bidi="ar-SY"/>
                      </w:rPr>
                    </m:ctrlPr>
                  </m:fPr>
                  <m:num>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r>
                      <m:rPr>
                        <m:sty m:val="p"/>
                      </m:rPr>
                      <w:rPr>
                        <w:rFonts w:ascii="Cambria Math" w:hAnsi="Cambria Math"/>
                        <w:rtl/>
                        <w:lang w:bidi="ar-SY"/>
                      </w:rPr>
                      <m:t>=</m:t>
                    </m:r>
                    <m:r>
                      <w:rPr>
                        <w:rFonts w:ascii="Cambria Math" w:hAnsi="Cambria Math"/>
                        <w:lang w:bidi="ar-SY"/>
                      </w:rPr>
                      <m:t>R∙</m:t>
                    </m:r>
                    <m:f>
                      <m:fPr>
                        <m:ctrlPr>
                          <w:rPr>
                            <w:rFonts w:ascii="Cambria Math" w:eastAsia="Times New Roman" w:hAnsi="Cambria Math"/>
                            <w:i/>
                            <w:lang w:bidi="ar-SY"/>
                          </w:rPr>
                        </m:ctrlPr>
                      </m:fPr>
                      <m:num>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1</m:t>
                            </m:r>
                          </m:sub>
                        </m:sSub>
                      </m:num>
                      <m:den>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2</m:t>
                            </m:r>
                          </m:sub>
                        </m:sSub>
                      </m:den>
                    </m:f>
                  </m:num>
                  <m:den>
                    <m:d>
                      <m:dPr>
                        <m:begChr m:val="["/>
                        <m:endChr m:val="]"/>
                        <m:ctrlPr>
                          <w:rPr>
                            <w:rFonts w:ascii="Cambria Math" w:eastAsia="Times New Roman" w:hAnsi="Cambria Math"/>
                            <w:lang w:bidi="ar-SY"/>
                          </w:rPr>
                        </m:ctrlPr>
                      </m:dPr>
                      <m:e>
                        <m:r>
                          <m:rPr>
                            <m:sty m:val="p"/>
                          </m:rPr>
                          <w:rPr>
                            <w:rFonts w:ascii="Cambria Math" w:hAnsi="Cambria Math"/>
                            <w:lang w:bidi="ar-SY"/>
                          </w:rPr>
                          <m:t>Ω</m:t>
                        </m:r>
                      </m:e>
                    </m:d>
                  </m:den>
                </m:f>
              </m:oMath>
            </m:oMathPara>
          </w:p>
        </w:tc>
        <w:tc>
          <w:tcPr>
            <w:tcW w:w="709" w:type="dxa"/>
            <w:tcBorders>
              <w:top w:val="single" w:sz="4" w:space="0" w:color="auto"/>
              <w:left w:val="single" w:sz="4" w:space="0" w:color="auto"/>
              <w:bottom w:val="single" w:sz="4" w:space="0" w:color="auto"/>
              <w:right w:val="single" w:sz="4" w:space="0" w:color="auto"/>
            </w:tcBorders>
          </w:tcPr>
          <w:p w14:paraId="556588A5" w14:textId="77777777" w:rsidR="00243049" w:rsidRPr="00243049" w:rsidRDefault="00243049">
            <w:pPr>
              <w:jc w:val="center"/>
              <w:rPr>
                <w:rtl/>
                <w:lang w:bidi="ar-SY"/>
              </w:rPr>
            </w:pPr>
            <m:oMathPara>
              <m:oMath>
                <m:f>
                  <m:fPr>
                    <m:ctrlPr>
                      <w:rPr>
                        <w:rFonts w:ascii="Cambria Math" w:eastAsia="Times New Roman" w:hAnsi="Cambria Math"/>
                        <w:lang w:bidi="ar-SY"/>
                      </w:rPr>
                    </m:ctrlPr>
                  </m:fPr>
                  <m:num>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2</m:t>
                        </m:r>
                      </m:sub>
                    </m:sSub>
                  </m:num>
                  <m:den>
                    <m:d>
                      <m:dPr>
                        <m:begChr m:val="["/>
                        <m:endChr m:val="]"/>
                        <m:ctrlPr>
                          <w:rPr>
                            <w:rFonts w:ascii="Cambria Math" w:eastAsia="Times New Roman" w:hAnsi="Cambria Math"/>
                            <w:lang w:bidi="ar-SY"/>
                          </w:rPr>
                        </m:ctrlPr>
                      </m:dPr>
                      <m:e>
                        <m:r>
                          <m:rPr>
                            <m:sty m:val="p"/>
                          </m:rPr>
                          <w:rPr>
                            <w:rFonts w:ascii="Cambria Math" w:hAnsi="Cambria Math"/>
                            <w:lang w:bidi="ar-SY"/>
                          </w:rPr>
                          <m:t>cm</m:t>
                        </m:r>
                      </m:e>
                    </m:d>
                  </m:den>
                </m:f>
              </m:oMath>
            </m:oMathPara>
          </w:p>
          <w:p w14:paraId="333803B9" w14:textId="77777777" w:rsidR="00243049" w:rsidRPr="00243049" w:rsidRDefault="00243049">
            <w:pPr>
              <w:jc w:val="center"/>
              <w:rPr>
                <w:rtl/>
                <w:lang w:bidi="ar-SY"/>
              </w:rPr>
            </w:pPr>
          </w:p>
        </w:tc>
        <w:tc>
          <w:tcPr>
            <w:tcW w:w="689" w:type="dxa"/>
            <w:tcBorders>
              <w:top w:val="single" w:sz="4" w:space="0" w:color="auto"/>
              <w:left w:val="single" w:sz="4" w:space="0" w:color="auto"/>
              <w:bottom w:val="single" w:sz="4" w:space="0" w:color="auto"/>
              <w:right w:val="single" w:sz="4" w:space="0" w:color="auto"/>
            </w:tcBorders>
          </w:tcPr>
          <w:p w14:paraId="06F3ABA0" w14:textId="77777777" w:rsidR="00243049" w:rsidRPr="00243049" w:rsidRDefault="00243049">
            <w:pPr>
              <w:jc w:val="center"/>
              <w:rPr>
                <w:rtl/>
                <w:lang w:bidi="ar-SY"/>
              </w:rPr>
            </w:pPr>
            <m:oMathPara>
              <m:oMath>
                <m:f>
                  <m:fPr>
                    <m:ctrlPr>
                      <w:rPr>
                        <w:rFonts w:ascii="Cambria Math" w:eastAsia="Times New Roman" w:hAnsi="Cambria Math"/>
                        <w:lang w:bidi="ar-SY"/>
                      </w:rPr>
                    </m:ctrlPr>
                  </m:fPr>
                  <m:num>
                    <m:sSub>
                      <m:sSubPr>
                        <m:ctrlPr>
                          <w:rPr>
                            <w:rFonts w:ascii="Cambria Math" w:eastAsia="Times New Roman" w:hAnsi="Cambria Math"/>
                            <w:i/>
                            <w:lang w:bidi="ar-SY"/>
                          </w:rPr>
                        </m:ctrlPr>
                      </m:sSubPr>
                      <m:e>
                        <m:r>
                          <w:rPr>
                            <w:rFonts w:ascii="Cambria Math" w:hAnsi="Cambria Math"/>
                            <w:lang w:bidi="ar-SY"/>
                          </w:rPr>
                          <m:t>L</m:t>
                        </m:r>
                      </m:e>
                      <m:sub>
                        <m:r>
                          <w:rPr>
                            <w:rFonts w:ascii="Cambria Math" w:hAnsi="Cambria Math"/>
                            <w:lang w:bidi="ar-SY"/>
                          </w:rPr>
                          <m:t>1</m:t>
                        </m:r>
                      </m:sub>
                    </m:sSub>
                  </m:num>
                  <m:den>
                    <m:d>
                      <m:dPr>
                        <m:begChr m:val="["/>
                        <m:endChr m:val="]"/>
                        <m:ctrlPr>
                          <w:rPr>
                            <w:rFonts w:ascii="Cambria Math" w:eastAsia="Times New Roman" w:hAnsi="Cambria Math"/>
                            <w:lang w:bidi="ar-SY"/>
                          </w:rPr>
                        </m:ctrlPr>
                      </m:dPr>
                      <m:e>
                        <m:r>
                          <m:rPr>
                            <m:sty m:val="p"/>
                          </m:rPr>
                          <w:rPr>
                            <w:rFonts w:ascii="Cambria Math" w:hAnsi="Cambria Math"/>
                            <w:lang w:bidi="ar-SY"/>
                          </w:rPr>
                          <m:t>cm</m:t>
                        </m:r>
                      </m:e>
                    </m:d>
                  </m:den>
                </m:f>
              </m:oMath>
            </m:oMathPara>
          </w:p>
          <w:p w14:paraId="4D0BBD51" w14:textId="77777777" w:rsidR="00243049" w:rsidRPr="00243049" w:rsidRDefault="00243049">
            <w:pPr>
              <w:jc w:val="center"/>
              <w:rPr>
                <w:rtl/>
                <w:lang w:bidi="ar-SY"/>
              </w:rPr>
            </w:pPr>
          </w:p>
        </w:tc>
        <w:tc>
          <w:tcPr>
            <w:tcW w:w="727" w:type="dxa"/>
            <w:tcBorders>
              <w:top w:val="single" w:sz="4" w:space="0" w:color="auto"/>
              <w:left w:val="single" w:sz="4" w:space="0" w:color="auto"/>
              <w:bottom w:val="single" w:sz="4" w:space="0" w:color="auto"/>
              <w:right w:val="single" w:sz="4" w:space="0" w:color="auto"/>
            </w:tcBorders>
          </w:tcPr>
          <w:p w14:paraId="566A9C00" w14:textId="77777777" w:rsidR="00243049" w:rsidRPr="00243049" w:rsidRDefault="00243049">
            <w:pPr>
              <w:jc w:val="center"/>
              <w:rPr>
                <w:rtl/>
                <w:lang w:bidi="ar-SY"/>
              </w:rPr>
            </w:pPr>
            <m:oMathPara>
              <m:oMath>
                <m:f>
                  <m:fPr>
                    <m:ctrlPr>
                      <w:rPr>
                        <w:rFonts w:ascii="Cambria Math" w:eastAsia="Times New Roman" w:hAnsi="Cambria Math"/>
                        <w:lang w:bidi="ar-SY"/>
                      </w:rPr>
                    </m:ctrlPr>
                  </m:fPr>
                  <m:num>
                    <m:r>
                      <m:rPr>
                        <m:sty m:val="p"/>
                      </m:rPr>
                      <w:rPr>
                        <w:rFonts w:ascii="Cambria Math" w:hAnsi="Cambria Math"/>
                        <w:lang w:bidi="ar-SY"/>
                      </w:rPr>
                      <m:t>R</m:t>
                    </m:r>
                  </m:num>
                  <m:den>
                    <m:d>
                      <m:dPr>
                        <m:begChr m:val="["/>
                        <m:endChr m:val="]"/>
                        <m:ctrlPr>
                          <w:rPr>
                            <w:rFonts w:ascii="Cambria Math" w:eastAsia="Times New Roman" w:hAnsi="Cambria Math"/>
                            <w:lang w:bidi="ar-SY"/>
                          </w:rPr>
                        </m:ctrlPr>
                      </m:dPr>
                      <m:e>
                        <m:r>
                          <m:rPr>
                            <m:sty m:val="p"/>
                          </m:rPr>
                          <w:rPr>
                            <w:rFonts w:ascii="Cambria Math" w:hAnsi="Cambria Math"/>
                            <w:lang w:bidi="ar-SY"/>
                          </w:rPr>
                          <m:t>Ω</m:t>
                        </m:r>
                      </m:e>
                    </m:d>
                  </m:den>
                </m:f>
              </m:oMath>
            </m:oMathPara>
          </w:p>
          <w:p w14:paraId="52EF8217" w14:textId="77777777" w:rsidR="00243049" w:rsidRPr="00243049" w:rsidRDefault="00243049">
            <w:pPr>
              <w:jc w:val="center"/>
              <w:rPr>
                <w:rtl/>
                <w:lang w:bidi="ar-SY"/>
              </w:rPr>
            </w:pPr>
          </w:p>
        </w:tc>
      </w:tr>
      <w:tr w:rsidR="00243049" w:rsidRPr="00243049" w14:paraId="678605CD" w14:textId="77777777" w:rsidTr="00243049">
        <w:trPr>
          <w:gridAfter w:val="1"/>
          <w:wAfter w:w="7" w:type="dxa"/>
          <w:jc w:val="center"/>
        </w:trPr>
        <w:tc>
          <w:tcPr>
            <w:tcW w:w="992" w:type="dxa"/>
            <w:tcBorders>
              <w:top w:val="single" w:sz="4" w:space="0" w:color="auto"/>
              <w:left w:val="single" w:sz="4" w:space="0" w:color="auto"/>
              <w:bottom w:val="nil"/>
              <w:right w:val="single" w:sz="4" w:space="0" w:color="auto"/>
            </w:tcBorders>
          </w:tcPr>
          <w:p w14:paraId="4E5CAF26" w14:textId="77777777" w:rsidR="00243049" w:rsidRPr="00243049" w:rsidRDefault="00243049">
            <w:pPr>
              <w:jc w:val="center"/>
              <w:rPr>
                <w:rtl/>
                <w:lang w:bidi="ar-SY"/>
              </w:rPr>
            </w:pPr>
          </w:p>
        </w:tc>
        <w:tc>
          <w:tcPr>
            <w:tcW w:w="992" w:type="dxa"/>
            <w:tcBorders>
              <w:top w:val="single" w:sz="4" w:space="0" w:color="auto"/>
              <w:left w:val="single" w:sz="4" w:space="0" w:color="auto"/>
              <w:bottom w:val="nil"/>
              <w:right w:val="single" w:sz="4" w:space="0" w:color="auto"/>
            </w:tcBorders>
          </w:tcPr>
          <w:p w14:paraId="54B826A9" w14:textId="77777777" w:rsidR="00243049" w:rsidRPr="00243049" w:rsidRDefault="00243049">
            <w:pPr>
              <w:jc w:val="center"/>
              <w:rPr>
                <w:lang w:bidi="ar-SY"/>
              </w:rPr>
            </w:pPr>
          </w:p>
        </w:tc>
        <w:tc>
          <w:tcPr>
            <w:tcW w:w="851" w:type="dxa"/>
            <w:tcBorders>
              <w:top w:val="single" w:sz="4" w:space="0" w:color="auto"/>
              <w:left w:val="single" w:sz="4" w:space="0" w:color="auto"/>
              <w:bottom w:val="nil"/>
              <w:right w:val="single" w:sz="4" w:space="0" w:color="auto"/>
            </w:tcBorders>
          </w:tcPr>
          <w:p w14:paraId="37B003C7" w14:textId="77777777" w:rsidR="00243049" w:rsidRPr="00243049" w:rsidRDefault="00243049">
            <w:pPr>
              <w:jc w:val="center"/>
              <w:rPr>
                <w:lang w:bidi="ar-SY"/>
              </w:rPr>
            </w:pPr>
          </w:p>
        </w:tc>
        <w:tc>
          <w:tcPr>
            <w:tcW w:w="850" w:type="dxa"/>
            <w:tcBorders>
              <w:top w:val="single" w:sz="4" w:space="0" w:color="auto"/>
              <w:left w:val="single" w:sz="4" w:space="0" w:color="auto"/>
              <w:bottom w:val="single" w:sz="4" w:space="0" w:color="auto"/>
              <w:right w:val="single" w:sz="4" w:space="0" w:color="auto"/>
            </w:tcBorders>
          </w:tcPr>
          <w:p w14:paraId="768DAFB9" w14:textId="77777777" w:rsidR="00243049" w:rsidRPr="00243049" w:rsidRDefault="00243049">
            <w:pPr>
              <w:jc w:val="center"/>
              <w:rPr>
                <w:lang w:bidi="ar-SY"/>
              </w:rPr>
            </w:pPr>
          </w:p>
        </w:tc>
        <w:tc>
          <w:tcPr>
            <w:tcW w:w="709" w:type="dxa"/>
            <w:tcBorders>
              <w:top w:val="single" w:sz="4" w:space="0" w:color="auto"/>
              <w:left w:val="single" w:sz="4" w:space="0" w:color="auto"/>
              <w:bottom w:val="nil"/>
              <w:right w:val="single" w:sz="4" w:space="0" w:color="auto"/>
            </w:tcBorders>
          </w:tcPr>
          <w:p w14:paraId="349B4285" w14:textId="77777777" w:rsidR="00243049" w:rsidRPr="00243049" w:rsidRDefault="00243049">
            <w:pPr>
              <w:jc w:val="center"/>
              <w:rPr>
                <w:lang w:bidi="ar-SY"/>
              </w:rPr>
            </w:pPr>
          </w:p>
        </w:tc>
        <w:tc>
          <w:tcPr>
            <w:tcW w:w="1964" w:type="dxa"/>
            <w:tcBorders>
              <w:top w:val="single" w:sz="4" w:space="0" w:color="auto"/>
              <w:left w:val="single" w:sz="4" w:space="0" w:color="auto"/>
              <w:bottom w:val="single" w:sz="4" w:space="0" w:color="auto"/>
              <w:right w:val="single" w:sz="4" w:space="0" w:color="auto"/>
            </w:tcBorders>
          </w:tcPr>
          <w:p w14:paraId="4353BAF6" w14:textId="77777777" w:rsidR="00243049" w:rsidRPr="00243049" w:rsidRDefault="00243049">
            <w:pPr>
              <w:jc w:val="center"/>
              <w:rPr>
                <w:lang w:bidi="ar-SY"/>
              </w:rPr>
            </w:pPr>
          </w:p>
        </w:tc>
        <w:tc>
          <w:tcPr>
            <w:tcW w:w="709" w:type="dxa"/>
            <w:tcBorders>
              <w:top w:val="single" w:sz="4" w:space="0" w:color="auto"/>
              <w:left w:val="single" w:sz="4" w:space="0" w:color="auto"/>
              <w:bottom w:val="single" w:sz="4" w:space="0" w:color="auto"/>
              <w:right w:val="single" w:sz="4" w:space="0" w:color="auto"/>
            </w:tcBorders>
          </w:tcPr>
          <w:p w14:paraId="7E38569D" w14:textId="77777777" w:rsidR="00243049" w:rsidRPr="00243049" w:rsidRDefault="00243049">
            <w:pPr>
              <w:jc w:val="center"/>
              <w:rPr>
                <w:lang w:bidi="ar-SY"/>
              </w:rPr>
            </w:pPr>
          </w:p>
        </w:tc>
        <w:tc>
          <w:tcPr>
            <w:tcW w:w="689" w:type="dxa"/>
            <w:tcBorders>
              <w:top w:val="single" w:sz="4" w:space="0" w:color="auto"/>
              <w:left w:val="single" w:sz="4" w:space="0" w:color="auto"/>
              <w:bottom w:val="single" w:sz="4" w:space="0" w:color="auto"/>
              <w:right w:val="single" w:sz="4" w:space="0" w:color="auto"/>
            </w:tcBorders>
          </w:tcPr>
          <w:p w14:paraId="525FD0C7" w14:textId="77777777" w:rsidR="00243049" w:rsidRPr="00243049" w:rsidRDefault="00243049">
            <w:pPr>
              <w:jc w:val="center"/>
              <w:rPr>
                <w:lang w:bidi="ar-SY"/>
              </w:rPr>
            </w:pPr>
          </w:p>
        </w:tc>
        <w:tc>
          <w:tcPr>
            <w:tcW w:w="727" w:type="dxa"/>
            <w:tcBorders>
              <w:top w:val="single" w:sz="4" w:space="0" w:color="auto"/>
              <w:left w:val="single" w:sz="4" w:space="0" w:color="auto"/>
              <w:bottom w:val="single" w:sz="4" w:space="0" w:color="auto"/>
              <w:right w:val="single" w:sz="4" w:space="0" w:color="auto"/>
            </w:tcBorders>
            <w:hideMark/>
          </w:tcPr>
          <w:p w14:paraId="40D932FE" w14:textId="77777777" w:rsidR="00243049" w:rsidRPr="00243049" w:rsidRDefault="00243049">
            <w:pPr>
              <w:jc w:val="center"/>
              <w:rPr>
                <w:rtl/>
                <w:lang w:bidi="ar-SY"/>
              </w:rPr>
            </w:pPr>
            <w:r w:rsidRPr="00243049">
              <w:rPr>
                <w:lang w:bidi="ar-SY"/>
              </w:rPr>
              <w:t>3</w:t>
            </w:r>
          </w:p>
        </w:tc>
      </w:tr>
      <w:tr w:rsidR="00243049" w:rsidRPr="00243049" w14:paraId="67D234A7" w14:textId="77777777" w:rsidTr="00243049">
        <w:trPr>
          <w:gridAfter w:val="1"/>
          <w:wAfter w:w="7" w:type="dxa"/>
          <w:jc w:val="center"/>
        </w:trPr>
        <w:tc>
          <w:tcPr>
            <w:tcW w:w="992" w:type="dxa"/>
            <w:tcBorders>
              <w:top w:val="nil"/>
              <w:left w:val="single" w:sz="4" w:space="0" w:color="auto"/>
              <w:bottom w:val="nil"/>
              <w:right w:val="single" w:sz="4" w:space="0" w:color="auto"/>
            </w:tcBorders>
          </w:tcPr>
          <w:p w14:paraId="1B9966E9" w14:textId="77777777" w:rsidR="00243049" w:rsidRPr="00243049" w:rsidRDefault="00243049">
            <w:pPr>
              <w:jc w:val="center"/>
              <w:rPr>
                <w:rtl/>
                <w:lang w:bidi="ar-SY"/>
              </w:rPr>
            </w:pPr>
          </w:p>
        </w:tc>
        <w:tc>
          <w:tcPr>
            <w:tcW w:w="992" w:type="dxa"/>
            <w:tcBorders>
              <w:top w:val="nil"/>
              <w:left w:val="single" w:sz="4" w:space="0" w:color="auto"/>
              <w:bottom w:val="nil"/>
              <w:right w:val="single" w:sz="4" w:space="0" w:color="auto"/>
            </w:tcBorders>
          </w:tcPr>
          <w:p w14:paraId="670DBF86" w14:textId="77777777" w:rsidR="00243049" w:rsidRPr="00243049" w:rsidRDefault="00243049">
            <w:pPr>
              <w:jc w:val="center"/>
              <w:rPr>
                <w:rtl/>
                <w:lang w:bidi="ar-SY"/>
              </w:rPr>
            </w:pPr>
          </w:p>
        </w:tc>
        <w:tc>
          <w:tcPr>
            <w:tcW w:w="851" w:type="dxa"/>
            <w:tcBorders>
              <w:top w:val="nil"/>
              <w:left w:val="single" w:sz="4" w:space="0" w:color="auto"/>
              <w:bottom w:val="nil"/>
              <w:right w:val="single" w:sz="4" w:space="0" w:color="auto"/>
            </w:tcBorders>
          </w:tcPr>
          <w:p w14:paraId="15797171" w14:textId="77777777" w:rsidR="00243049" w:rsidRPr="00243049" w:rsidRDefault="00243049">
            <w:pPr>
              <w:jc w:val="center"/>
              <w:rPr>
                <w:rtl/>
                <w:lang w:bidi="ar-SY"/>
              </w:rPr>
            </w:pPr>
          </w:p>
        </w:tc>
        <w:tc>
          <w:tcPr>
            <w:tcW w:w="850" w:type="dxa"/>
            <w:tcBorders>
              <w:top w:val="single" w:sz="4" w:space="0" w:color="auto"/>
              <w:left w:val="single" w:sz="4" w:space="0" w:color="auto"/>
              <w:bottom w:val="single" w:sz="4" w:space="0" w:color="auto"/>
              <w:right w:val="single" w:sz="4" w:space="0" w:color="auto"/>
            </w:tcBorders>
          </w:tcPr>
          <w:p w14:paraId="6F01B5E5" w14:textId="77777777" w:rsidR="00243049" w:rsidRPr="00243049" w:rsidRDefault="00243049">
            <w:pPr>
              <w:jc w:val="center"/>
              <w:rPr>
                <w:rtl/>
                <w:lang w:bidi="ar-SY"/>
              </w:rPr>
            </w:pPr>
          </w:p>
        </w:tc>
        <w:tc>
          <w:tcPr>
            <w:tcW w:w="709" w:type="dxa"/>
            <w:tcBorders>
              <w:top w:val="nil"/>
              <w:left w:val="single" w:sz="4" w:space="0" w:color="auto"/>
              <w:bottom w:val="nil"/>
              <w:right w:val="single" w:sz="4" w:space="0" w:color="auto"/>
            </w:tcBorders>
          </w:tcPr>
          <w:p w14:paraId="2FABF4B9" w14:textId="77777777" w:rsidR="00243049" w:rsidRPr="00243049" w:rsidRDefault="00243049">
            <w:pPr>
              <w:jc w:val="center"/>
              <w:rPr>
                <w:rtl/>
                <w:lang w:bidi="ar-SY"/>
              </w:rPr>
            </w:pPr>
          </w:p>
        </w:tc>
        <w:tc>
          <w:tcPr>
            <w:tcW w:w="1964" w:type="dxa"/>
            <w:tcBorders>
              <w:top w:val="single" w:sz="4" w:space="0" w:color="auto"/>
              <w:left w:val="single" w:sz="4" w:space="0" w:color="auto"/>
              <w:bottom w:val="single" w:sz="4" w:space="0" w:color="auto"/>
              <w:right w:val="single" w:sz="4" w:space="0" w:color="auto"/>
            </w:tcBorders>
          </w:tcPr>
          <w:p w14:paraId="72D831A6" w14:textId="77777777" w:rsidR="00243049" w:rsidRPr="00243049" w:rsidRDefault="00243049">
            <w:pPr>
              <w:jc w:val="center"/>
              <w:rPr>
                <w:rtl/>
                <w:lang w:bidi="ar-SY"/>
              </w:rPr>
            </w:pPr>
          </w:p>
        </w:tc>
        <w:tc>
          <w:tcPr>
            <w:tcW w:w="709" w:type="dxa"/>
            <w:tcBorders>
              <w:top w:val="single" w:sz="4" w:space="0" w:color="auto"/>
              <w:left w:val="single" w:sz="4" w:space="0" w:color="auto"/>
              <w:bottom w:val="single" w:sz="4" w:space="0" w:color="auto"/>
              <w:right w:val="single" w:sz="4" w:space="0" w:color="auto"/>
            </w:tcBorders>
          </w:tcPr>
          <w:p w14:paraId="6AF5A257" w14:textId="77777777" w:rsidR="00243049" w:rsidRPr="00243049" w:rsidRDefault="00243049">
            <w:pPr>
              <w:jc w:val="center"/>
              <w:rPr>
                <w:rtl/>
                <w:lang w:bidi="ar-SY"/>
              </w:rPr>
            </w:pPr>
          </w:p>
        </w:tc>
        <w:tc>
          <w:tcPr>
            <w:tcW w:w="689" w:type="dxa"/>
            <w:tcBorders>
              <w:top w:val="single" w:sz="4" w:space="0" w:color="auto"/>
              <w:left w:val="single" w:sz="4" w:space="0" w:color="auto"/>
              <w:bottom w:val="single" w:sz="4" w:space="0" w:color="auto"/>
              <w:right w:val="single" w:sz="4" w:space="0" w:color="auto"/>
            </w:tcBorders>
          </w:tcPr>
          <w:p w14:paraId="6C61D951" w14:textId="77777777" w:rsidR="00243049" w:rsidRPr="00243049" w:rsidRDefault="00243049">
            <w:pPr>
              <w:jc w:val="center"/>
              <w:rPr>
                <w:rtl/>
                <w:lang w:bidi="ar-SY"/>
              </w:rPr>
            </w:pPr>
          </w:p>
        </w:tc>
        <w:tc>
          <w:tcPr>
            <w:tcW w:w="727" w:type="dxa"/>
            <w:tcBorders>
              <w:top w:val="single" w:sz="4" w:space="0" w:color="auto"/>
              <w:left w:val="single" w:sz="4" w:space="0" w:color="auto"/>
              <w:bottom w:val="single" w:sz="4" w:space="0" w:color="auto"/>
              <w:right w:val="single" w:sz="4" w:space="0" w:color="auto"/>
            </w:tcBorders>
            <w:hideMark/>
          </w:tcPr>
          <w:p w14:paraId="00DAE00E" w14:textId="77777777" w:rsidR="00243049" w:rsidRPr="00243049" w:rsidRDefault="00243049">
            <w:pPr>
              <w:jc w:val="center"/>
              <w:rPr>
                <w:rtl/>
                <w:lang w:bidi="ar-SY"/>
              </w:rPr>
            </w:pPr>
            <w:r w:rsidRPr="00243049">
              <w:rPr>
                <w:lang w:bidi="ar-SY"/>
              </w:rPr>
              <w:t>5</w:t>
            </w:r>
          </w:p>
        </w:tc>
      </w:tr>
      <w:tr w:rsidR="00243049" w:rsidRPr="00243049" w14:paraId="62387D2A" w14:textId="77777777" w:rsidTr="00243049">
        <w:trPr>
          <w:gridAfter w:val="1"/>
          <w:wAfter w:w="7" w:type="dxa"/>
          <w:jc w:val="center"/>
        </w:trPr>
        <w:tc>
          <w:tcPr>
            <w:tcW w:w="992" w:type="dxa"/>
            <w:tcBorders>
              <w:top w:val="nil"/>
              <w:left w:val="single" w:sz="4" w:space="0" w:color="auto"/>
              <w:bottom w:val="nil"/>
              <w:right w:val="single" w:sz="4" w:space="0" w:color="auto"/>
            </w:tcBorders>
          </w:tcPr>
          <w:p w14:paraId="063AD406" w14:textId="77777777" w:rsidR="00243049" w:rsidRPr="00243049" w:rsidRDefault="00243049">
            <w:pPr>
              <w:jc w:val="center"/>
              <w:rPr>
                <w:rtl/>
                <w:lang w:bidi="ar-SY"/>
              </w:rPr>
            </w:pPr>
          </w:p>
        </w:tc>
        <w:tc>
          <w:tcPr>
            <w:tcW w:w="992" w:type="dxa"/>
            <w:tcBorders>
              <w:top w:val="nil"/>
              <w:left w:val="single" w:sz="4" w:space="0" w:color="auto"/>
              <w:bottom w:val="nil"/>
              <w:right w:val="single" w:sz="4" w:space="0" w:color="auto"/>
            </w:tcBorders>
          </w:tcPr>
          <w:p w14:paraId="19E49198" w14:textId="77777777" w:rsidR="00243049" w:rsidRPr="00243049" w:rsidRDefault="00243049">
            <w:pPr>
              <w:jc w:val="center"/>
              <w:rPr>
                <w:rtl/>
                <w:lang w:bidi="ar-SY"/>
              </w:rPr>
            </w:pPr>
          </w:p>
        </w:tc>
        <w:tc>
          <w:tcPr>
            <w:tcW w:w="851" w:type="dxa"/>
            <w:tcBorders>
              <w:top w:val="nil"/>
              <w:left w:val="single" w:sz="4" w:space="0" w:color="auto"/>
              <w:bottom w:val="nil"/>
              <w:right w:val="single" w:sz="4" w:space="0" w:color="auto"/>
            </w:tcBorders>
          </w:tcPr>
          <w:p w14:paraId="70B23C86" w14:textId="77777777" w:rsidR="00243049" w:rsidRPr="00243049" w:rsidRDefault="00243049">
            <w:pPr>
              <w:jc w:val="center"/>
              <w:rPr>
                <w:rtl/>
                <w:lang w:bidi="ar-SY"/>
              </w:rPr>
            </w:pPr>
          </w:p>
        </w:tc>
        <w:tc>
          <w:tcPr>
            <w:tcW w:w="850" w:type="dxa"/>
            <w:tcBorders>
              <w:top w:val="single" w:sz="4" w:space="0" w:color="auto"/>
              <w:left w:val="single" w:sz="4" w:space="0" w:color="auto"/>
              <w:bottom w:val="single" w:sz="4" w:space="0" w:color="auto"/>
              <w:right w:val="single" w:sz="4" w:space="0" w:color="auto"/>
            </w:tcBorders>
          </w:tcPr>
          <w:p w14:paraId="00C8C563" w14:textId="77777777" w:rsidR="00243049" w:rsidRPr="00243049" w:rsidRDefault="00243049">
            <w:pPr>
              <w:jc w:val="center"/>
              <w:rPr>
                <w:rtl/>
                <w:lang w:bidi="ar-SY"/>
              </w:rPr>
            </w:pPr>
          </w:p>
        </w:tc>
        <w:tc>
          <w:tcPr>
            <w:tcW w:w="709" w:type="dxa"/>
            <w:tcBorders>
              <w:top w:val="nil"/>
              <w:left w:val="single" w:sz="4" w:space="0" w:color="auto"/>
              <w:bottom w:val="nil"/>
              <w:right w:val="single" w:sz="4" w:space="0" w:color="auto"/>
            </w:tcBorders>
          </w:tcPr>
          <w:p w14:paraId="31491F3D" w14:textId="77777777" w:rsidR="00243049" w:rsidRPr="00243049" w:rsidRDefault="00243049">
            <w:pPr>
              <w:jc w:val="center"/>
              <w:rPr>
                <w:rtl/>
                <w:lang w:bidi="ar-SY"/>
              </w:rPr>
            </w:pPr>
          </w:p>
        </w:tc>
        <w:tc>
          <w:tcPr>
            <w:tcW w:w="1964" w:type="dxa"/>
            <w:tcBorders>
              <w:top w:val="single" w:sz="4" w:space="0" w:color="auto"/>
              <w:left w:val="single" w:sz="4" w:space="0" w:color="auto"/>
              <w:bottom w:val="single" w:sz="4" w:space="0" w:color="auto"/>
              <w:right w:val="single" w:sz="4" w:space="0" w:color="auto"/>
            </w:tcBorders>
          </w:tcPr>
          <w:p w14:paraId="5D402A72" w14:textId="77777777" w:rsidR="00243049" w:rsidRPr="00243049" w:rsidRDefault="00243049">
            <w:pPr>
              <w:jc w:val="center"/>
              <w:rPr>
                <w:rtl/>
                <w:lang w:bidi="ar-SY"/>
              </w:rPr>
            </w:pPr>
          </w:p>
        </w:tc>
        <w:tc>
          <w:tcPr>
            <w:tcW w:w="709" w:type="dxa"/>
            <w:tcBorders>
              <w:top w:val="single" w:sz="4" w:space="0" w:color="auto"/>
              <w:left w:val="single" w:sz="4" w:space="0" w:color="auto"/>
              <w:bottom w:val="single" w:sz="4" w:space="0" w:color="auto"/>
              <w:right w:val="single" w:sz="4" w:space="0" w:color="auto"/>
            </w:tcBorders>
          </w:tcPr>
          <w:p w14:paraId="01A9411B" w14:textId="77777777" w:rsidR="00243049" w:rsidRPr="00243049" w:rsidRDefault="00243049">
            <w:pPr>
              <w:jc w:val="center"/>
              <w:rPr>
                <w:rtl/>
                <w:lang w:bidi="ar-SY"/>
              </w:rPr>
            </w:pPr>
          </w:p>
        </w:tc>
        <w:tc>
          <w:tcPr>
            <w:tcW w:w="689" w:type="dxa"/>
            <w:tcBorders>
              <w:top w:val="single" w:sz="4" w:space="0" w:color="auto"/>
              <w:left w:val="single" w:sz="4" w:space="0" w:color="auto"/>
              <w:bottom w:val="single" w:sz="4" w:space="0" w:color="auto"/>
              <w:right w:val="single" w:sz="4" w:space="0" w:color="auto"/>
            </w:tcBorders>
          </w:tcPr>
          <w:p w14:paraId="553350F8" w14:textId="77777777" w:rsidR="00243049" w:rsidRPr="00243049" w:rsidRDefault="00243049">
            <w:pPr>
              <w:jc w:val="center"/>
              <w:rPr>
                <w:rtl/>
                <w:lang w:bidi="ar-SY"/>
              </w:rPr>
            </w:pPr>
          </w:p>
        </w:tc>
        <w:tc>
          <w:tcPr>
            <w:tcW w:w="727" w:type="dxa"/>
            <w:tcBorders>
              <w:top w:val="single" w:sz="4" w:space="0" w:color="auto"/>
              <w:left w:val="single" w:sz="4" w:space="0" w:color="auto"/>
              <w:bottom w:val="single" w:sz="4" w:space="0" w:color="auto"/>
              <w:right w:val="single" w:sz="4" w:space="0" w:color="auto"/>
            </w:tcBorders>
            <w:hideMark/>
          </w:tcPr>
          <w:p w14:paraId="2CB621B9" w14:textId="77777777" w:rsidR="00243049" w:rsidRPr="00243049" w:rsidRDefault="00243049">
            <w:pPr>
              <w:jc w:val="center"/>
              <w:rPr>
                <w:rtl/>
                <w:lang w:bidi="ar-SY"/>
              </w:rPr>
            </w:pPr>
            <w:r w:rsidRPr="00243049">
              <w:rPr>
                <w:lang w:bidi="ar-SY"/>
              </w:rPr>
              <w:t>10</w:t>
            </w:r>
          </w:p>
        </w:tc>
      </w:tr>
      <w:tr w:rsidR="00243049" w:rsidRPr="00243049" w14:paraId="11D2D303" w14:textId="77777777" w:rsidTr="00243049">
        <w:trPr>
          <w:gridAfter w:val="1"/>
          <w:wAfter w:w="7" w:type="dxa"/>
          <w:jc w:val="center"/>
        </w:trPr>
        <w:tc>
          <w:tcPr>
            <w:tcW w:w="992" w:type="dxa"/>
            <w:tcBorders>
              <w:top w:val="nil"/>
              <w:left w:val="single" w:sz="4" w:space="0" w:color="auto"/>
              <w:bottom w:val="nil"/>
              <w:right w:val="single" w:sz="4" w:space="0" w:color="auto"/>
            </w:tcBorders>
          </w:tcPr>
          <w:p w14:paraId="2C268E9F" w14:textId="77777777" w:rsidR="00243049" w:rsidRPr="00243049" w:rsidRDefault="00243049">
            <w:pPr>
              <w:jc w:val="center"/>
              <w:rPr>
                <w:rtl/>
                <w:lang w:bidi="ar-SY"/>
              </w:rPr>
            </w:pPr>
          </w:p>
        </w:tc>
        <w:tc>
          <w:tcPr>
            <w:tcW w:w="992" w:type="dxa"/>
            <w:tcBorders>
              <w:top w:val="nil"/>
              <w:left w:val="single" w:sz="4" w:space="0" w:color="auto"/>
              <w:bottom w:val="nil"/>
              <w:right w:val="single" w:sz="4" w:space="0" w:color="auto"/>
            </w:tcBorders>
          </w:tcPr>
          <w:p w14:paraId="5E3A45D9" w14:textId="77777777" w:rsidR="00243049" w:rsidRPr="00243049" w:rsidRDefault="00243049">
            <w:pPr>
              <w:jc w:val="center"/>
              <w:rPr>
                <w:rtl/>
                <w:lang w:bidi="ar-SY"/>
              </w:rPr>
            </w:pPr>
          </w:p>
        </w:tc>
        <w:tc>
          <w:tcPr>
            <w:tcW w:w="851" w:type="dxa"/>
            <w:tcBorders>
              <w:top w:val="nil"/>
              <w:left w:val="single" w:sz="4" w:space="0" w:color="auto"/>
              <w:bottom w:val="nil"/>
              <w:right w:val="single" w:sz="4" w:space="0" w:color="auto"/>
            </w:tcBorders>
          </w:tcPr>
          <w:p w14:paraId="7C9678BC" w14:textId="77777777" w:rsidR="00243049" w:rsidRPr="00243049" w:rsidRDefault="00243049">
            <w:pPr>
              <w:jc w:val="center"/>
              <w:rPr>
                <w:rtl/>
                <w:lang w:bidi="ar-SY"/>
              </w:rPr>
            </w:pPr>
          </w:p>
        </w:tc>
        <w:tc>
          <w:tcPr>
            <w:tcW w:w="850" w:type="dxa"/>
            <w:tcBorders>
              <w:top w:val="single" w:sz="4" w:space="0" w:color="auto"/>
              <w:left w:val="single" w:sz="4" w:space="0" w:color="auto"/>
              <w:bottom w:val="single" w:sz="4" w:space="0" w:color="auto"/>
              <w:right w:val="single" w:sz="4" w:space="0" w:color="auto"/>
            </w:tcBorders>
          </w:tcPr>
          <w:p w14:paraId="33A2BB82" w14:textId="77777777" w:rsidR="00243049" w:rsidRPr="00243049" w:rsidRDefault="00243049">
            <w:pPr>
              <w:jc w:val="center"/>
              <w:rPr>
                <w:rtl/>
                <w:lang w:bidi="ar-SY"/>
              </w:rPr>
            </w:pPr>
          </w:p>
        </w:tc>
        <w:tc>
          <w:tcPr>
            <w:tcW w:w="709" w:type="dxa"/>
            <w:tcBorders>
              <w:top w:val="nil"/>
              <w:left w:val="single" w:sz="4" w:space="0" w:color="auto"/>
              <w:bottom w:val="nil"/>
              <w:right w:val="single" w:sz="4" w:space="0" w:color="auto"/>
            </w:tcBorders>
          </w:tcPr>
          <w:p w14:paraId="050043C5" w14:textId="77777777" w:rsidR="00243049" w:rsidRPr="00243049" w:rsidRDefault="00243049">
            <w:pPr>
              <w:jc w:val="center"/>
              <w:rPr>
                <w:rtl/>
                <w:lang w:bidi="ar-SY"/>
              </w:rPr>
            </w:pPr>
          </w:p>
        </w:tc>
        <w:tc>
          <w:tcPr>
            <w:tcW w:w="1964" w:type="dxa"/>
            <w:tcBorders>
              <w:top w:val="single" w:sz="4" w:space="0" w:color="auto"/>
              <w:left w:val="single" w:sz="4" w:space="0" w:color="auto"/>
              <w:bottom w:val="single" w:sz="4" w:space="0" w:color="auto"/>
              <w:right w:val="single" w:sz="4" w:space="0" w:color="auto"/>
            </w:tcBorders>
          </w:tcPr>
          <w:p w14:paraId="7634925D" w14:textId="77777777" w:rsidR="00243049" w:rsidRPr="00243049" w:rsidRDefault="00243049">
            <w:pPr>
              <w:jc w:val="center"/>
              <w:rPr>
                <w:rtl/>
                <w:lang w:bidi="ar-SY"/>
              </w:rPr>
            </w:pPr>
          </w:p>
        </w:tc>
        <w:tc>
          <w:tcPr>
            <w:tcW w:w="709" w:type="dxa"/>
            <w:tcBorders>
              <w:top w:val="single" w:sz="4" w:space="0" w:color="auto"/>
              <w:left w:val="single" w:sz="4" w:space="0" w:color="auto"/>
              <w:bottom w:val="single" w:sz="4" w:space="0" w:color="auto"/>
              <w:right w:val="single" w:sz="4" w:space="0" w:color="auto"/>
            </w:tcBorders>
          </w:tcPr>
          <w:p w14:paraId="59DFE3A8" w14:textId="77777777" w:rsidR="00243049" w:rsidRPr="00243049" w:rsidRDefault="00243049">
            <w:pPr>
              <w:jc w:val="center"/>
              <w:rPr>
                <w:rtl/>
                <w:lang w:bidi="ar-SY"/>
              </w:rPr>
            </w:pPr>
          </w:p>
        </w:tc>
        <w:tc>
          <w:tcPr>
            <w:tcW w:w="689" w:type="dxa"/>
            <w:tcBorders>
              <w:top w:val="single" w:sz="4" w:space="0" w:color="auto"/>
              <w:left w:val="single" w:sz="4" w:space="0" w:color="auto"/>
              <w:bottom w:val="single" w:sz="4" w:space="0" w:color="auto"/>
              <w:right w:val="single" w:sz="4" w:space="0" w:color="auto"/>
            </w:tcBorders>
          </w:tcPr>
          <w:p w14:paraId="7D2D9731" w14:textId="77777777" w:rsidR="00243049" w:rsidRPr="00243049" w:rsidRDefault="00243049">
            <w:pPr>
              <w:jc w:val="center"/>
              <w:rPr>
                <w:rtl/>
                <w:lang w:bidi="ar-SY"/>
              </w:rPr>
            </w:pPr>
          </w:p>
        </w:tc>
        <w:tc>
          <w:tcPr>
            <w:tcW w:w="727" w:type="dxa"/>
            <w:tcBorders>
              <w:top w:val="single" w:sz="4" w:space="0" w:color="auto"/>
              <w:left w:val="single" w:sz="4" w:space="0" w:color="auto"/>
              <w:bottom w:val="single" w:sz="4" w:space="0" w:color="auto"/>
              <w:right w:val="single" w:sz="4" w:space="0" w:color="auto"/>
            </w:tcBorders>
            <w:hideMark/>
          </w:tcPr>
          <w:p w14:paraId="590E39F8" w14:textId="77777777" w:rsidR="00243049" w:rsidRPr="00243049" w:rsidRDefault="00243049">
            <w:pPr>
              <w:jc w:val="center"/>
              <w:rPr>
                <w:rtl/>
                <w:lang w:bidi="ar-SY"/>
              </w:rPr>
            </w:pPr>
            <w:r w:rsidRPr="00243049">
              <w:rPr>
                <w:lang w:bidi="ar-SY"/>
              </w:rPr>
              <w:t>15</w:t>
            </w:r>
          </w:p>
        </w:tc>
      </w:tr>
      <w:tr w:rsidR="00243049" w:rsidRPr="00243049" w14:paraId="4DE4EE0F" w14:textId="77777777" w:rsidTr="00243049">
        <w:trPr>
          <w:gridAfter w:val="1"/>
          <w:wAfter w:w="7" w:type="dxa"/>
          <w:jc w:val="center"/>
        </w:trPr>
        <w:tc>
          <w:tcPr>
            <w:tcW w:w="992" w:type="dxa"/>
            <w:tcBorders>
              <w:top w:val="nil"/>
              <w:left w:val="single" w:sz="4" w:space="0" w:color="auto"/>
              <w:bottom w:val="single" w:sz="4" w:space="0" w:color="auto"/>
              <w:right w:val="single" w:sz="4" w:space="0" w:color="auto"/>
            </w:tcBorders>
          </w:tcPr>
          <w:p w14:paraId="5FF5CD7D" w14:textId="77777777" w:rsidR="00243049" w:rsidRPr="00243049" w:rsidRDefault="00243049">
            <w:pPr>
              <w:jc w:val="center"/>
              <w:rPr>
                <w:rtl/>
                <w:lang w:bidi="ar-SY"/>
              </w:rPr>
            </w:pPr>
          </w:p>
        </w:tc>
        <w:tc>
          <w:tcPr>
            <w:tcW w:w="992" w:type="dxa"/>
            <w:tcBorders>
              <w:top w:val="nil"/>
              <w:left w:val="single" w:sz="4" w:space="0" w:color="auto"/>
              <w:bottom w:val="single" w:sz="4" w:space="0" w:color="auto"/>
              <w:right w:val="single" w:sz="4" w:space="0" w:color="auto"/>
            </w:tcBorders>
          </w:tcPr>
          <w:p w14:paraId="73D92579" w14:textId="77777777" w:rsidR="00243049" w:rsidRPr="00243049" w:rsidRDefault="00243049">
            <w:pPr>
              <w:jc w:val="center"/>
              <w:rPr>
                <w:rtl/>
                <w:lang w:bidi="ar-SY"/>
              </w:rPr>
            </w:pPr>
          </w:p>
        </w:tc>
        <w:tc>
          <w:tcPr>
            <w:tcW w:w="851" w:type="dxa"/>
            <w:tcBorders>
              <w:top w:val="nil"/>
              <w:left w:val="single" w:sz="4" w:space="0" w:color="auto"/>
              <w:bottom w:val="single" w:sz="4" w:space="0" w:color="auto"/>
              <w:right w:val="single" w:sz="4" w:space="0" w:color="auto"/>
            </w:tcBorders>
          </w:tcPr>
          <w:p w14:paraId="6C7F96D4" w14:textId="77777777" w:rsidR="00243049" w:rsidRPr="00243049" w:rsidRDefault="00243049">
            <w:pPr>
              <w:jc w:val="center"/>
              <w:rPr>
                <w:rtl/>
                <w:lang w:bidi="ar-SY"/>
              </w:rPr>
            </w:pPr>
          </w:p>
        </w:tc>
        <w:tc>
          <w:tcPr>
            <w:tcW w:w="850" w:type="dxa"/>
            <w:tcBorders>
              <w:top w:val="single" w:sz="4" w:space="0" w:color="auto"/>
              <w:left w:val="single" w:sz="4" w:space="0" w:color="auto"/>
              <w:bottom w:val="single" w:sz="4" w:space="0" w:color="auto"/>
              <w:right w:val="single" w:sz="4" w:space="0" w:color="auto"/>
            </w:tcBorders>
          </w:tcPr>
          <w:p w14:paraId="75CA373A" w14:textId="77777777" w:rsidR="00243049" w:rsidRPr="00243049" w:rsidRDefault="00243049">
            <w:pPr>
              <w:jc w:val="center"/>
              <w:rPr>
                <w:rtl/>
                <w:lang w:bidi="ar-SY"/>
              </w:rPr>
            </w:pPr>
          </w:p>
        </w:tc>
        <w:tc>
          <w:tcPr>
            <w:tcW w:w="709" w:type="dxa"/>
            <w:tcBorders>
              <w:top w:val="nil"/>
              <w:left w:val="single" w:sz="4" w:space="0" w:color="auto"/>
              <w:bottom w:val="single" w:sz="4" w:space="0" w:color="auto"/>
              <w:right w:val="single" w:sz="4" w:space="0" w:color="auto"/>
            </w:tcBorders>
          </w:tcPr>
          <w:p w14:paraId="69B5A1C8" w14:textId="77777777" w:rsidR="00243049" w:rsidRPr="00243049" w:rsidRDefault="00243049">
            <w:pPr>
              <w:jc w:val="center"/>
              <w:rPr>
                <w:rtl/>
                <w:lang w:bidi="ar-SY"/>
              </w:rPr>
            </w:pPr>
          </w:p>
        </w:tc>
        <w:tc>
          <w:tcPr>
            <w:tcW w:w="1964" w:type="dxa"/>
            <w:tcBorders>
              <w:top w:val="single" w:sz="4" w:space="0" w:color="auto"/>
              <w:left w:val="single" w:sz="4" w:space="0" w:color="auto"/>
              <w:bottom w:val="single" w:sz="4" w:space="0" w:color="auto"/>
              <w:right w:val="single" w:sz="4" w:space="0" w:color="auto"/>
            </w:tcBorders>
          </w:tcPr>
          <w:p w14:paraId="780C5D47" w14:textId="77777777" w:rsidR="00243049" w:rsidRPr="00243049" w:rsidRDefault="00243049">
            <w:pPr>
              <w:jc w:val="center"/>
              <w:rPr>
                <w:rtl/>
                <w:lang w:bidi="ar-SY"/>
              </w:rPr>
            </w:pPr>
          </w:p>
        </w:tc>
        <w:tc>
          <w:tcPr>
            <w:tcW w:w="709" w:type="dxa"/>
            <w:tcBorders>
              <w:top w:val="single" w:sz="4" w:space="0" w:color="auto"/>
              <w:left w:val="single" w:sz="4" w:space="0" w:color="auto"/>
              <w:bottom w:val="single" w:sz="4" w:space="0" w:color="auto"/>
              <w:right w:val="single" w:sz="4" w:space="0" w:color="auto"/>
            </w:tcBorders>
          </w:tcPr>
          <w:p w14:paraId="0D637504" w14:textId="77777777" w:rsidR="00243049" w:rsidRPr="00243049" w:rsidRDefault="00243049">
            <w:pPr>
              <w:jc w:val="center"/>
              <w:rPr>
                <w:rtl/>
                <w:lang w:bidi="ar-SY"/>
              </w:rPr>
            </w:pPr>
          </w:p>
        </w:tc>
        <w:tc>
          <w:tcPr>
            <w:tcW w:w="689" w:type="dxa"/>
            <w:tcBorders>
              <w:top w:val="single" w:sz="4" w:space="0" w:color="auto"/>
              <w:left w:val="single" w:sz="4" w:space="0" w:color="auto"/>
              <w:bottom w:val="single" w:sz="4" w:space="0" w:color="auto"/>
              <w:right w:val="single" w:sz="4" w:space="0" w:color="auto"/>
            </w:tcBorders>
          </w:tcPr>
          <w:p w14:paraId="3B8CD69F" w14:textId="77777777" w:rsidR="00243049" w:rsidRPr="00243049" w:rsidRDefault="00243049">
            <w:pPr>
              <w:jc w:val="center"/>
              <w:rPr>
                <w:rtl/>
                <w:lang w:bidi="ar-SY"/>
              </w:rPr>
            </w:pPr>
          </w:p>
        </w:tc>
        <w:tc>
          <w:tcPr>
            <w:tcW w:w="727" w:type="dxa"/>
            <w:tcBorders>
              <w:top w:val="single" w:sz="4" w:space="0" w:color="auto"/>
              <w:left w:val="single" w:sz="4" w:space="0" w:color="auto"/>
              <w:bottom w:val="single" w:sz="4" w:space="0" w:color="auto"/>
              <w:right w:val="single" w:sz="4" w:space="0" w:color="auto"/>
            </w:tcBorders>
            <w:hideMark/>
          </w:tcPr>
          <w:p w14:paraId="25126622" w14:textId="77777777" w:rsidR="00243049" w:rsidRPr="00243049" w:rsidRDefault="00243049">
            <w:pPr>
              <w:jc w:val="center"/>
              <w:rPr>
                <w:rtl/>
                <w:lang w:bidi="ar-SY"/>
              </w:rPr>
            </w:pPr>
            <w:r w:rsidRPr="00243049">
              <w:rPr>
                <w:lang w:bidi="ar-SY"/>
              </w:rPr>
              <w:t>20</w:t>
            </w:r>
          </w:p>
        </w:tc>
      </w:tr>
      <w:tr w:rsidR="00243049" w:rsidRPr="00243049" w14:paraId="1A0BB37E" w14:textId="77777777" w:rsidTr="00243049">
        <w:trPr>
          <w:jc w:val="center"/>
        </w:trPr>
        <w:tc>
          <w:tcPr>
            <w:tcW w:w="992" w:type="dxa"/>
            <w:tcBorders>
              <w:top w:val="single" w:sz="4" w:space="0" w:color="auto"/>
              <w:left w:val="single" w:sz="4" w:space="0" w:color="auto"/>
              <w:bottom w:val="single" w:sz="4" w:space="0" w:color="auto"/>
              <w:right w:val="nil"/>
            </w:tcBorders>
          </w:tcPr>
          <w:p w14:paraId="628D88C5" w14:textId="77777777" w:rsidR="00243049" w:rsidRPr="00243049" w:rsidRDefault="00243049">
            <w:pPr>
              <w:jc w:val="center"/>
              <w:rPr>
                <w:rFonts w:eastAsia="Calibri"/>
                <w:rtl/>
                <w:lang w:bidi="ar-SY"/>
              </w:rPr>
            </w:pPr>
          </w:p>
        </w:tc>
        <w:tc>
          <w:tcPr>
            <w:tcW w:w="7498" w:type="dxa"/>
            <w:gridSpan w:val="9"/>
            <w:tcBorders>
              <w:top w:val="single" w:sz="4" w:space="0" w:color="auto"/>
              <w:left w:val="nil"/>
              <w:bottom w:val="single" w:sz="4" w:space="0" w:color="auto"/>
              <w:right w:val="single" w:sz="4" w:space="0" w:color="auto"/>
            </w:tcBorders>
            <w:hideMark/>
          </w:tcPr>
          <w:p w14:paraId="6AC4C6CE" w14:textId="77777777" w:rsidR="00243049" w:rsidRPr="00243049" w:rsidRDefault="00243049">
            <w:pPr>
              <w:spacing w:after="200" w:line="276" w:lineRule="auto"/>
              <w:jc w:val="center"/>
              <w:rPr>
                <w:rFonts w:eastAsia="Times New Roman"/>
                <w:rtl/>
                <w:lang w:bidi="ar-SY"/>
              </w:rPr>
            </w:pPr>
            <m:oMathPara>
              <m:oMathParaPr>
                <m:jc m:val="center"/>
              </m:oMathParaPr>
              <m:oMath>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r>
                  <m:rPr>
                    <m:sty m:val="p"/>
                  </m:rPr>
                  <w:rPr>
                    <w:rFonts w:ascii="Cambria Math" w:hAnsi="Cambria Math"/>
                    <w:rtl/>
                    <w:lang w:bidi="ar-SY"/>
                  </w:rPr>
                  <m:t>=</m:t>
                </m:r>
                <m:bar>
                  <m:barPr>
                    <m:pos m:val="top"/>
                    <m:ctrlPr>
                      <w:rPr>
                        <w:rFonts w:ascii="Cambria Math" w:eastAsia="Times New Roman" w:hAnsi="Cambria Math"/>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r>
                  <w:rPr>
                    <w:rFonts w:ascii="Cambria Math" w:hAnsi="Cambria Math"/>
                    <w:lang w:bidi="ar-SY"/>
                  </w:rPr>
                  <m:t>±</m:t>
                </m:r>
                <m:bar>
                  <m:barPr>
                    <m:pos m:val="top"/>
                    <m:ctrlPr>
                      <w:rPr>
                        <w:rFonts w:ascii="Cambria Math" w:eastAsia="Times New Roman" w:hAnsi="Cambria Math"/>
                        <w:lang w:bidi="ar-SY"/>
                      </w:rPr>
                    </m:ctrlPr>
                  </m:barPr>
                  <m:e>
                    <m:sSub>
                      <m:sSubPr>
                        <m:ctrlPr>
                          <w:rPr>
                            <w:rFonts w:ascii="Cambria Math" w:eastAsia="Times New Roman" w:hAnsi="Cambria Math"/>
                            <w:lang w:bidi="ar-SY"/>
                          </w:rPr>
                        </m:ctrlPr>
                      </m:sSubPr>
                      <m:e>
                        <m:r>
                          <w:rPr>
                            <w:rFonts w:ascii="Cambria Math" w:hAnsi="Cambria Math"/>
                            <w:lang w:bidi="ar-SY"/>
                          </w:rPr>
                          <m:t>∆R</m:t>
                        </m:r>
                      </m:e>
                      <m:sub>
                        <m:r>
                          <w:rPr>
                            <w:rFonts w:ascii="Cambria Math" w:hAnsi="Cambria Math"/>
                            <w:lang w:bidi="ar-SY"/>
                          </w:rPr>
                          <m:t>X1</m:t>
                        </m:r>
                      </m:sub>
                    </m:sSub>
                  </m:e>
                </m:bar>
              </m:oMath>
            </m:oMathPara>
          </w:p>
        </w:tc>
      </w:tr>
    </w:tbl>
    <w:p w14:paraId="25843BDB" w14:textId="77777777" w:rsidR="00243049" w:rsidRDefault="00243049" w:rsidP="00D2487F">
      <w:pPr>
        <w:spacing w:after="120"/>
        <w:rPr>
          <w:b/>
          <w:bCs/>
          <w:color w:val="002060"/>
          <w:sz w:val="26"/>
          <w:szCs w:val="26"/>
          <w:rtl/>
          <w:lang w:bidi="ar-SY"/>
        </w:rPr>
      </w:pPr>
    </w:p>
    <w:p w14:paraId="5CF8FFB9" w14:textId="77777777" w:rsidR="00243049" w:rsidRDefault="00243049" w:rsidP="00D2487F">
      <w:pPr>
        <w:spacing w:after="120"/>
        <w:rPr>
          <w:b/>
          <w:bCs/>
          <w:color w:val="002060"/>
          <w:sz w:val="26"/>
          <w:szCs w:val="26"/>
          <w:rtl/>
          <w:lang w:bidi="ar-SY"/>
        </w:rPr>
      </w:pPr>
    </w:p>
    <w:p w14:paraId="156B64E6" w14:textId="77777777" w:rsidR="00D2487F" w:rsidRPr="001D6FD9" w:rsidRDefault="00D2487F" w:rsidP="00D2487F">
      <w:pPr>
        <w:spacing w:after="120"/>
        <w:rPr>
          <w:color w:val="002060"/>
          <w:sz w:val="26"/>
          <w:szCs w:val="26"/>
          <w:rtl/>
          <w:lang w:bidi="ar-SY"/>
        </w:rPr>
      </w:pPr>
      <w:r w:rsidRPr="001D6FD9">
        <w:rPr>
          <w:b/>
          <w:bCs/>
          <w:color w:val="002060"/>
          <w:sz w:val="26"/>
          <w:szCs w:val="26"/>
          <w:rtl/>
          <w:lang w:bidi="ar-SY"/>
        </w:rPr>
        <w:t>المراجع (</w:t>
      </w:r>
      <w:r w:rsidRPr="001D6FD9">
        <w:rPr>
          <w:b/>
          <w:bCs/>
          <w:color w:val="002060"/>
          <w:sz w:val="26"/>
          <w:szCs w:val="26"/>
        </w:rPr>
        <w:t>References</w:t>
      </w:r>
      <w:r w:rsidRPr="001D6FD9">
        <w:rPr>
          <w:b/>
          <w:bCs/>
          <w:color w:val="002060"/>
          <w:sz w:val="26"/>
          <w:szCs w:val="26"/>
          <w:rtl/>
          <w:lang w:bidi="ar-SY"/>
        </w:rPr>
        <w:t>):</w:t>
      </w:r>
    </w:p>
    <w:p w14:paraId="743F6B24" w14:textId="77777777" w:rsidR="00243049" w:rsidRPr="00243049" w:rsidRDefault="00243049" w:rsidP="00243049">
      <w:pPr>
        <w:pStyle w:val="a6"/>
        <w:numPr>
          <w:ilvl w:val="0"/>
          <w:numId w:val="25"/>
        </w:numPr>
        <w:autoSpaceDE w:val="0"/>
        <w:autoSpaceDN w:val="0"/>
        <w:bidi w:val="0"/>
        <w:adjustRightInd w:val="0"/>
        <w:spacing w:after="200" w:line="276" w:lineRule="auto"/>
        <w:ind w:left="360"/>
        <w:jc w:val="both"/>
        <w:rPr>
          <w:lang w:bidi="ar-SY"/>
        </w:rPr>
      </w:pPr>
      <w:proofErr w:type="spellStart"/>
      <w:r w:rsidRPr="00243049">
        <w:rPr>
          <w:lang w:bidi="ar-SY"/>
        </w:rPr>
        <w:t>Leybold</w:t>
      </w:r>
      <w:proofErr w:type="spellEnd"/>
      <w:r w:rsidRPr="00243049">
        <w:rPr>
          <w:lang w:bidi="ar-SY"/>
        </w:rPr>
        <w:t>, LD Physics Leaflets-</w:t>
      </w:r>
      <w:r w:rsidRPr="00243049">
        <w:rPr>
          <w:b/>
          <w:bCs/>
          <w:lang w:bidi="ar-SY"/>
        </w:rPr>
        <w:t>P3.2.3.4</w:t>
      </w:r>
      <w:r w:rsidRPr="00243049">
        <w:rPr>
          <w:lang w:bidi="ar-SY"/>
        </w:rPr>
        <w:t xml:space="preserve"> (</w:t>
      </w:r>
      <w:r w:rsidRPr="00243049">
        <w:t>Determining resistances using a Wheatstone bridge</w:t>
      </w:r>
      <w:r w:rsidRPr="00243049">
        <w:rPr>
          <w:lang w:bidi="ar-SY"/>
        </w:rPr>
        <w:t>).</w:t>
      </w:r>
    </w:p>
    <w:p w14:paraId="0E15E3E6" w14:textId="77777777" w:rsidR="00D2487F" w:rsidRPr="00243049" w:rsidRDefault="00D2487F" w:rsidP="00D2487F">
      <w:pPr>
        <w:pStyle w:val="a6"/>
        <w:ind w:left="360"/>
        <w:jc w:val="both"/>
      </w:pPr>
    </w:p>
    <w:sectPr w:rsidR="00D2487F" w:rsidRPr="00243049" w:rsidSect="009C0A33">
      <w:headerReference w:type="default" r:id="rId14"/>
      <w:footerReference w:type="default" r:id="rId15"/>
      <w:pgSz w:w="11906" w:h="16838" w:code="9"/>
      <w:pgMar w:top="2340" w:right="1440" w:bottom="39" w:left="1440" w:header="90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09267" w14:textId="77777777" w:rsidR="00300C7F" w:rsidRDefault="00300C7F" w:rsidP="00D05624">
      <w:r>
        <w:separator/>
      </w:r>
    </w:p>
  </w:endnote>
  <w:endnote w:type="continuationSeparator" w:id="0">
    <w:p w14:paraId="48AFBB8A" w14:textId="77777777" w:rsidR="00300C7F" w:rsidRDefault="00300C7F" w:rsidP="00D0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GE Dinar Two">
    <w:altName w:val="Sakkal Majalla"/>
    <w:panose1 w:val="00000000000000000000"/>
    <w:charset w:val="B2"/>
    <w:family w:val="roman"/>
    <w:notTrueType/>
    <w:pitch w:val="variable"/>
    <w:sig w:usb0="80002003" w:usb1="80000100" w:usb2="00000028" w:usb3="00000000" w:csb0="0000004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ller">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8F32" w14:textId="3D8F9E83" w:rsidR="00E03332" w:rsidRDefault="00E03332" w:rsidP="00D05624">
    <w:pPr>
      <w:pStyle w:val="a4"/>
    </w:pPr>
    <w:r w:rsidRPr="00E03332">
      <w:rPr>
        <w:noProof/>
      </w:rPr>
      <mc:AlternateContent>
        <mc:Choice Requires="wps">
          <w:drawing>
            <wp:anchor distT="0" distB="0" distL="114300" distR="114300" simplePos="0" relativeHeight="251656704" behindDoc="0" locked="0" layoutInCell="1" allowOverlap="1" wp14:anchorId="52BB0A2D" wp14:editId="37C9EABF">
              <wp:simplePos x="0" y="0"/>
              <wp:positionH relativeFrom="page">
                <wp:align>left</wp:align>
              </wp:positionH>
              <wp:positionV relativeFrom="paragraph">
                <wp:posOffset>33655</wp:posOffset>
              </wp:positionV>
              <wp:extent cx="8321040" cy="0"/>
              <wp:effectExtent l="0" t="19050" r="22860" b="19050"/>
              <wp:wrapNone/>
              <wp:docPr id="164" name="Straight Connector 164"/>
              <wp:cNvGraphicFramePr/>
              <a:graphic xmlns:a="http://schemas.openxmlformats.org/drawingml/2006/main">
                <a:graphicData uri="http://schemas.microsoft.com/office/word/2010/wordprocessingShape">
                  <wps:wsp>
                    <wps:cNvCnPr/>
                    <wps:spPr>
                      <a:xfrm flipV="1">
                        <a:off x="0" y="0"/>
                        <a:ext cx="832104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A9A51" id="Straight Connector 164"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65pt" to="6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" strokecolor="#00b0f0" strokeweight="3pt">
              <v:stroke joinstyle="miter"/>
              <w10:wrap anchorx="page"/>
            </v:line>
          </w:pict>
        </mc:Fallback>
      </mc:AlternateContent>
    </w:r>
  </w:p>
  <w:p w14:paraId="5381A130" w14:textId="77777777" w:rsidR="00446A4B" w:rsidRPr="00446A4B" w:rsidRDefault="00446A4B" w:rsidP="00446A4B">
    <w:pPr>
      <w:pStyle w:val="a4"/>
      <w:rPr>
        <w:rFonts w:ascii="Aller" w:hAnsi="Aller"/>
        <w:color w:val="0070C0"/>
        <w:sz w:val="28"/>
        <w:szCs w:val="28"/>
      </w:rPr>
    </w:pPr>
    <w:r w:rsidRPr="00446A4B">
      <w:rPr>
        <w:sz w:val="28"/>
        <w:szCs w:val="28"/>
        <w:rtl/>
      </w:rPr>
      <w:tab/>
    </w:r>
    <w:hyperlink r:id="rId1" w:history="1">
      <w:r w:rsidRPr="00446A4B">
        <w:rPr>
          <w:rStyle w:val="Hyperlink"/>
          <w:rFonts w:ascii="Aller" w:hAnsi="Aller"/>
          <w:color w:val="0070C0"/>
          <w:sz w:val="28"/>
          <w:szCs w:val="28"/>
        </w:rPr>
        <w:t>https://manara.edu.sy/</w:t>
      </w:r>
    </w:hyperlink>
  </w:p>
  <w:p w14:paraId="3F2F0B0E" w14:textId="2F118B20" w:rsidR="00E03332" w:rsidRDefault="00E03332" w:rsidP="00446A4B">
    <w:pPr>
      <w:pStyle w:val="a4"/>
      <w:tabs>
        <w:tab w:val="clear" w:pos="4680"/>
        <w:tab w:val="clear" w:pos="9360"/>
        <w:tab w:val="left" w:pos="5621"/>
      </w:tabs>
    </w:pPr>
  </w:p>
  <w:tbl>
    <w:tblPr>
      <w:tblStyle w:val="a7"/>
      <w:tblW w:w="5553" w:type="pct"/>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674"/>
      <w:gridCol w:w="2255"/>
      <w:gridCol w:w="2255"/>
    </w:tblGrid>
    <w:tr w:rsidR="00855B13" w:rsidRPr="003E1627" w14:paraId="6B46C317" w14:textId="77777777" w:rsidTr="009C0A33">
      <w:trPr>
        <w:trHeight w:val="418"/>
      </w:trPr>
      <w:tc>
        <w:tcPr>
          <w:tcW w:w="1416" w:type="pct"/>
        </w:tcPr>
        <w:p w14:paraId="7085C408" w14:textId="225D08C1" w:rsidR="00855B13" w:rsidRPr="009C0A33" w:rsidRDefault="00855B13" w:rsidP="009C0A33">
          <w:pPr>
            <w:bidi w:val="0"/>
            <w:jc w:val="center"/>
            <w:rPr>
              <w:color w:val="000000"/>
              <w:sz w:val="22"/>
              <w:szCs w:val="22"/>
            </w:rPr>
          </w:pPr>
          <w:r w:rsidRPr="003E1627">
            <w:rPr>
              <w:color w:val="000000"/>
              <w:sz w:val="22"/>
              <w:szCs w:val="22"/>
            </w:rPr>
            <w:t>MU-EPP-FM-009</w:t>
          </w:r>
        </w:p>
      </w:tc>
      <w:tc>
        <w:tcPr>
          <w:tcW w:w="1334" w:type="pct"/>
        </w:tcPr>
        <w:p w14:paraId="56BE5B58" w14:textId="6A918778" w:rsidR="00855B13" w:rsidRPr="003E1627" w:rsidRDefault="00855B13" w:rsidP="00855B13">
          <w:pPr>
            <w:bidi w:val="0"/>
            <w:jc w:val="center"/>
            <w:rPr>
              <w:color w:val="000000"/>
              <w:sz w:val="22"/>
              <w:szCs w:val="22"/>
            </w:rPr>
          </w:pPr>
          <w:r w:rsidRPr="003E1627">
            <w:rPr>
              <w:color w:val="000000"/>
              <w:sz w:val="22"/>
              <w:szCs w:val="22"/>
            </w:rPr>
            <w:t>Issue date:</w:t>
          </w:r>
          <w:r w:rsidR="003E1627" w:rsidRPr="003E1627">
            <w:rPr>
              <w:rFonts w:hint="cs"/>
              <w:color w:val="000000"/>
              <w:sz w:val="22"/>
              <w:szCs w:val="22"/>
              <w:rtl/>
            </w:rPr>
            <w:t>01</w:t>
          </w:r>
          <w:r w:rsidR="003E1627" w:rsidRPr="003E1627">
            <w:rPr>
              <w:color w:val="000000"/>
              <w:sz w:val="22"/>
              <w:szCs w:val="22"/>
            </w:rPr>
            <w:t>May2023</w:t>
          </w:r>
        </w:p>
      </w:tc>
      <w:tc>
        <w:tcPr>
          <w:tcW w:w="1125" w:type="pct"/>
        </w:tcPr>
        <w:p w14:paraId="5FC3234C" w14:textId="20EE552C" w:rsidR="00855B13" w:rsidRPr="003E1627" w:rsidRDefault="00855B13" w:rsidP="00855B13">
          <w:pPr>
            <w:bidi w:val="0"/>
            <w:jc w:val="center"/>
            <w:rPr>
              <w:color w:val="000000"/>
              <w:sz w:val="22"/>
              <w:szCs w:val="22"/>
            </w:rPr>
          </w:pPr>
          <w:r w:rsidRPr="003E1627">
            <w:rPr>
              <w:color w:val="000000"/>
              <w:sz w:val="22"/>
              <w:szCs w:val="22"/>
            </w:rPr>
            <w:t>Issue no.1</w:t>
          </w:r>
        </w:p>
      </w:tc>
      <w:tc>
        <w:tcPr>
          <w:tcW w:w="1125" w:type="pct"/>
        </w:tcPr>
        <w:p w14:paraId="5C2DFCC4" w14:textId="77777777" w:rsidR="00855B13" w:rsidRPr="003E1627" w:rsidRDefault="00855B13" w:rsidP="00855B13">
          <w:pPr>
            <w:bidi w:val="0"/>
            <w:jc w:val="center"/>
            <w:rPr>
              <w:color w:val="000000"/>
              <w:sz w:val="22"/>
              <w:szCs w:val="22"/>
            </w:rPr>
          </w:pPr>
          <w:r w:rsidRPr="003E1627">
            <w:rPr>
              <w:color w:val="000000"/>
              <w:sz w:val="22"/>
              <w:szCs w:val="22"/>
            </w:rPr>
            <w:t xml:space="preserve">Page </w:t>
          </w:r>
          <w:r w:rsidRPr="003E1627">
            <w:rPr>
              <w:color w:val="000000"/>
              <w:sz w:val="22"/>
              <w:szCs w:val="22"/>
            </w:rPr>
            <w:fldChar w:fldCharType="begin"/>
          </w:r>
          <w:r w:rsidRPr="003E1627">
            <w:rPr>
              <w:color w:val="000000"/>
              <w:sz w:val="22"/>
              <w:szCs w:val="22"/>
            </w:rPr>
            <w:instrText xml:space="preserve"> PAGE   \* MERGEFORMAT </w:instrText>
          </w:r>
          <w:r w:rsidRPr="003E1627">
            <w:rPr>
              <w:color w:val="000000"/>
              <w:sz w:val="22"/>
              <w:szCs w:val="22"/>
            </w:rPr>
            <w:fldChar w:fldCharType="separate"/>
          </w:r>
          <w:r w:rsidR="004C4F68">
            <w:rPr>
              <w:noProof/>
              <w:color w:val="000000"/>
              <w:sz w:val="22"/>
              <w:szCs w:val="22"/>
            </w:rPr>
            <w:t>5</w:t>
          </w:r>
          <w:r w:rsidRPr="003E1627">
            <w:rPr>
              <w:color w:val="000000"/>
              <w:sz w:val="22"/>
              <w:szCs w:val="22"/>
            </w:rPr>
            <w:fldChar w:fldCharType="end"/>
          </w:r>
          <w:r w:rsidRPr="003E1627">
            <w:rPr>
              <w:color w:val="000000"/>
              <w:sz w:val="22"/>
              <w:szCs w:val="22"/>
            </w:rPr>
            <w:t xml:space="preserve"> | </w:t>
          </w:r>
          <w:r w:rsidRPr="003E1627">
            <w:rPr>
              <w:color w:val="000000"/>
              <w:sz w:val="22"/>
              <w:szCs w:val="22"/>
            </w:rPr>
            <w:fldChar w:fldCharType="begin"/>
          </w:r>
          <w:r w:rsidRPr="003E1627">
            <w:rPr>
              <w:color w:val="000000"/>
              <w:sz w:val="22"/>
              <w:szCs w:val="22"/>
            </w:rPr>
            <w:instrText xml:space="preserve"> NUMPAGES  \* Arabic  \* MERGEFORMAT </w:instrText>
          </w:r>
          <w:r w:rsidRPr="003E1627">
            <w:rPr>
              <w:color w:val="000000"/>
              <w:sz w:val="22"/>
              <w:szCs w:val="22"/>
            </w:rPr>
            <w:fldChar w:fldCharType="separate"/>
          </w:r>
          <w:r w:rsidR="004C4F68">
            <w:rPr>
              <w:noProof/>
              <w:color w:val="000000"/>
              <w:sz w:val="22"/>
              <w:szCs w:val="22"/>
            </w:rPr>
            <w:t>5</w:t>
          </w:r>
          <w:r w:rsidRPr="003E1627">
            <w:rPr>
              <w:color w:val="000000"/>
              <w:sz w:val="22"/>
              <w:szCs w:val="22"/>
            </w:rPr>
            <w:fldChar w:fldCharType="end"/>
          </w:r>
        </w:p>
      </w:tc>
    </w:tr>
  </w:tbl>
  <w:p w14:paraId="452CF6F7" w14:textId="7D006893" w:rsidR="00E03332" w:rsidRPr="00E03332" w:rsidRDefault="00E03332" w:rsidP="00855B13">
    <w:pPr>
      <w:pStyle w:val="a4"/>
      <w:jc w:val="center"/>
      <w:rPr>
        <w:rFonts w:ascii="Aller" w:hAnsi="Aller"/>
        <w:color w:val="0070C0"/>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B76D" w14:textId="77777777" w:rsidR="00300C7F" w:rsidRDefault="00300C7F" w:rsidP="00D05624">
      <w:r>
        <w:separator/>
      </w:r>
    </w:p>
  </w:footnote>
  <w:footnote w:type="continuationSeparator" w:id="0">
    <w:p w14:paraId="22D12DA2" w14:textId="77777777" w:rsidR="00300C7F" w:rsidRDefault="00300C7F" w:rsidP="00D05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A2E3" w14:textId="5E1B1224" w:rsidR="00E926F6" w:rsidRPr="005B4EF4" w:rsidRDefault="005B4EF4" w:rsidP="005B4EF4">
    <w:pPr>
      <w:pStyle w:val="a3"/>
      <w:bidi w:val="0"/>
      <w:rPr>
        <w:sz w:val="28"/>
        <w:szCs w:val="28"/>
        <w:rtl/>
        <w:lang w:bidi="ar-SY"/>
      </w:rPr>
    </w:pPr>
    <w:r w:rsidRPr="005B4EF4">
      <w:rPr>
        <w:noProof/>
        <w:sz w:val="28"/>
        <w:szCs w:val="28"/>
      </w:rPr>
      <w:drawing>
        <wp:anchor distT="0" distB="0" distL="114300" distR="114300" simplePos="0" relativeHeight="251657728" behindDoc="1" locked="0" layoutInCell="1" allowOverlap="1" wp14:anchorId="034C90A7" wp14:editId="3C2E367A">
          <wp:simplePos x="0" y="0"/>
          <wp:positionH relativeFrom="margin">
            <wp:align>center</wp:align>
          </wp:positionH>
          <wp:positionV relativeFrom="paragraph">
            <wp:posOffset>-266700</wp:posOffset>
          </wp:positionV>
          <wp:extent cx="1018770" cy="1153160"/>
          <wp:effectExtent l="0" t="0" r="0" b="889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8770" cy="1153160"/>
                  </a:xfrm>
                  <a:prstGeom prst="rect">
                    <a:avLst/>
                  </a:prstGeom>
                </pic:spPr>
              </pic:pic>
            </a:graphicData>
          </a:graphic>
          <wp14:sizeRelH relativeFrom="margin">
            <wp14:pctWidth>0</wp14:pctWidth>
          </wp14:sizeRelH>
          <wp14:sizeRelV relativeFrom="margin">
            <wp14:pctHeight>0</wp14:pctHeight>
          </wp14:sizeRelV>
        </wp:anchor>
      </w:drawing>
    </w:r>
    <w:sdt>
      <w:sdtPr>
        <w:rPr>
          <w:rFonts w:hint="cs"/>
          <w:sz w:val="28"/>
          <w:szCs w:val="28"/>
        </w:rPr>
        <w:id w:val="-770155995"/>
        <w:docPartObj>
          <w:docPartGallery w:val="Watermarks"/>
          <w:docPartUnique/>
        </w:docPartObj>
      </w:sdtPr>
      <w:sdtEndPr/>
      <w:sdtContent>
        <w:r w:rsidR="005402A1">
          <w:rPr>
            <w:noProof/>
            <w:sz w:val="28"/>
            <w:szCs w:val="28"/>
            <w:rtl/>
          </w:rPr>
          <w:pict w14:anchorId="10DE5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736" o:spid="_x0000_s1032" type="#_x0000_t136" style="position:absolute;margin-left:0;margin-top:0;width:462.75pt;height:173.5pt;rotation:315;z-index:-251657728;mso-position-horizontal:center;mso-position-horizontal-relative:margin;mso-position-vertical:center;mso-position-vertical-relative:margin" o:allowincell="f" fillcolor="silver" stroked="f">
              <v:fill opacity=".5"/>
              <v:textpath style="font-family:&quot;Sakkal Majalla&quot;;font-size:1pt" string="جامعة المنارة"/>
              <w10:wrap anchorx="margin" anchory="margin"/>
            </v:shape>
          </w:pict>
        </w:r>
      </w:sdtContent>
    </w:sdt>
    <w:r w:rsidRPr="005B4EF4">
      <w:rPr>
        <w:rFonts w:hint="cs"/>
        <w:sz w:val="28"/>
        <w:szCs w:val="28"/>
        <w:rtl/>
      </w:rPr>
      <w:t xml:space="preserve"> دليل جلسات العملي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508"/>
    <w:multiLevelType w:val="hybridMultilevel"/>
    <w:tmpl w:val="09B47EEA"/>
    <w:lvl w:ilvl="0" w:tplc="7734A55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67C55"/>
    <w:multiLevelType w:val="hybridMultilevel"/>
    <w:tmpl w:val="B0646FBE"/>
    <w:lvl w:ilvl="0" w:tplc="3F66887C">
      <w:start w:val="1"/>
      <w:numFmt w:val="decimal"/>
      <w:lvlText w:val="%1."/>
      <w:lvlJc w:val="left"/>
      <w:pPr>
        <w:ind w:left="927" w:hanging="360"/>
      </w:pPr>
      <w:rPr>
        <w:rFonts w:ascii="Simplified Arabic" w:hAnsi="Simplified Arabic" w:cs="Simplified Arabic"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6B7F6D"/>
    <w:multiLevelType w:val="hybridMultilevel"/>
    <w:tmpl w:val="ECE0EB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E03302D"/>
    <w:multiLevelType w:val="hybridMultilevel"/>
    <w:tmpl w:val="4A5C413C"/>
    <w:lvl w:ilvl="0" w:tplc="FBA46A6C">
      <w:start w:val="1"/>
      <w:numFmt w:val="decimal"/>
      <w:lvlText w:val="%1."/>
      <w:lvlJc w:val="left"/>
      <w:pPr>
        <w:ind w:left="720" w:hanging="360"/>
      </w:pPr>
      <w:rPr>
        <w:rFonts w:ascii="Simplified Arabic" w:hAnsi="Simplified Arabic" w:cs="Simplified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D1413"/>
    <w:multiLevelType w:val="hybridMultilevel"/>
    <w:tmpl w:val="B50AB1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902A91"/>
    <w:multiLevelType w:val="hybridMultilevel"/>
    <w:tmpl w:val="5F024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DB4534"/>
    <w:multiLevelType w:val="hybridMultilevel"/>
    <w:tmpl w:val="C8A6131C"/>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A18A8"/>
    <w:multiLevelType w:val="hybridMultilevel"/>
    <w:tmpl w:val="1FEC221E"/>
    <w:lvl w:ilvl="0" w:tplc="22FA2B2C">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F6397"/>
    <w:multiLevelType w:val="hybridMultilevel"/>
    <w:tmpl w:val="7B981492"/>
    <w:lvl w:ilvl="0" w:tplc="9B5470F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B5F69"/>
    <w:multiLevelType w:val="hybridMultilevel"/>
    <w:tmpl w:val="5B38C952"/>
    <w:lvl w:ilvl="0" w:tplc="D8A49B92">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C24798"/>
    <w:multiLevelType w:val="hybridMultilevel"/>
    <w:tmpl w:val="6BB20516"/>
    <w:lvl w:ilvl="0" w:tplc="8E002340">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A1FDE"/>
    <w:multiLevelType w:val="hybridMultilevel"/>
    <w:tmpl w:val="C88AFDC2"/>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AF128B"/>
    <w:multiLevelType w:val="hybridMultilevel"/>
    <w:tmpl w:val="472C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E1494"/>
    <w:multiLevelType w:val="hybridMultilevel"/>
    <w:tmpl w:val="50A4F6A8"/>
    <w:lvl w:ilvl="0" w:tplc="1A9E8FA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5710B"/>
    <w:multiLevelType w:val="hybridMultilevel"/>
    <w:tmpl w:val="FEEE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03BD0"/>
    <w:multiLevelType w:val="hybridMultilevel"/>
    <w:tmpl w:val="A2E0EAD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4931100F"/>
    <w:multiLevelType w:val="hybridMultilevel"/>
    <w:tmpl w:val="DC8096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64022A"/>
    <w:multiLevelType w:val="hybridMultilevel"/>
    <w:tmpl w:val="6E264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132C3"/>
    <w:multiLevelType w:val="hybridMultilevel"/>
    <w:tmpl w:val="F8B2615A"/>
    <w:lvl w:ilvl="0" w:tplc="4E70801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05FAD"/>
    <w:multiLevelType w:val="hybridMultilevel"/>
    <w:tmpl w:val="4022DC50"/>
    <w:lvl w:ilvl="0" w:tplc="DCC4CB1E">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CE0FCA"/>
    <w:multiLevelType w:val="hybridMultilevel"/>
    <w:tmpl w:val="E3BE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F01EC"/>
    <w:multiLevelType w:val="hybridMultilevel"/>
    <w:tmpl w:val="204E989E"/>
    <w:lvl w:ilvl="0" w:tplc="6D2E1E02">
      <w:start w:val="1"/>
      <w:numFmt w:val="decimal"/>
      <w:lvlText w:val="%1."/>
      <w:lvlJc w:val="left"/>
      <w:pPr>
        <w:ind w:left="36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A267C"/>
    <w:multiLevelType w:val="hybridMultilevel"/>
    <w:tmpl w:val="4B7A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376EB"/>
    <w:multiLevelType w:val="hybridMultilevel"/>
    <w:tmpl w:val="CF3C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85004"/>
    <w:multiLevelType w:val="hybridMultilevel"/>
    <w:tmpl w:val="27D69C0E"/>
    <w:lvl w:ilvl="0" w:tplc="30EA0FA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7"/>
  </w:num>
  <w:num w:numId="5">
    <w:abstractNumId w:val="24"/>
  </w:num>
  <w:num w:numId="6">
    <w:abstractNumId w:val="13"/>
  </w:num>
  <w:num w:numId="7">
    <w:abstractNumId w:val="20"/>
  </w:num>
  <w:num w:numId="8">
    <w:abstractNumId w:val="21"/>
  </w:num>
  <w:num w:numId="9">
    <w:abstractNumId w:val="4"/>
  </w:num>
  <w:num w:numId="10">
    <w:abstractNumId w:val="19"/>
  </w:num>
  <w:num w:numId="11">
    <w:abstractNumId w:val="14"/>
  </w:num>
  <w:num w:numId="12">
    <w:abstractNumId w:val="10"/>
  </w:num>
  <w:num w:numId="13">
    <w:abstractNumId w:val="16"/>
  </w:num>
  <w:num w:numId="14">
    <w:abstractNumId w:val="22"/>
  </w:num>
  <w:num w:numId="15">
    <w:abstractNumId w:val="17"/>
  </w:num>
  <w:num w:numId="16">
    <w:abstractNumId w:val="15"/>
  </w:num>
  <w:num w:numId="17">
    <w:abstractNumId w:val="3"/>
  </w:num>
  <w:num w:numId="18">
    <w:abstractNumId w:val="23"/>
  </w:num>
  <w:num w:numId="19">
    <w:abstractNumId w:val="6"/>
  </w:num>
  <w:num w:numId="20">
    <w:abstractNumId w:val="18"/>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B0"/>
    <w:rsid w:val="00034868"/>
    <w:rsid w:val="00047F26"/>
    <w:rsid w:val="000A004A"/>
    <w:rsid w:val="000A7696"/>
    <w:rsid w:val="0012159A"/>
    <w:rsid w:val="00137DC0"/>
    <w:rsid w:val="001579D9"/>
    <w:rsid w:val="00167CE4"/>
    <w:rsid w:val="0017222F"/>
    <w:rsid w:val="00187BB0"/>
    <w:rsid w:val="001A576A"/>
    <w:rsid w:val="001D6FD9"/>
    <w:rsid w:val="00243049"/>
    <w:rsid w:val="002E625E"/>
    <w:rsid w:val="00300C7F"/>
    <w:rsid w:val="003265D7"/>
    <w:rsid w:val="003B3F30"/>
    <w:rsid w:val="003E1627"/>
    <w:rsid w:val="00445CF7"/>
    <w:rsid w:val="00446A4B"/>
    <w:rsid w:val="00484307"/>
    <w:rsid w:val="0049227E"/>
    <w:rsid w:val="004C3FBD"/>
    <w:rsid w:val="004C4F68"/>
    <w:rsid w:val="004E3EAC"/>
    <w:rsid w:val="004F3658"/>
    <w:rsid w:val="00516CDC"/>
    <w:rsid w:val="00596F7A"/>
    <w:rsid w:val="005A06D7"/>
    <w:rsid w:val="005B4EF4"/>
    <w:rsid w:val="005D5FBE"/>
    <w:rsid w:val="005F696B"/>
    <w:rsid w:val="00636FE3"/>
    <w:rsid w:val="0065239D"/>
    <w:rsid w:val="00664A51"/>
    <w:rsid w:val="00670A93"/>
    <w:rsid w:val="006E55D8"/>
    <w:rsid w:val="006F647E"/>
    <w:rsid w:val="00701B29"/>
    <w:rsid w:val="007056E1"/>
    <w:rsid w:val="00727C27"/>
    <w:rsid w:val="007924A8"/>
    <w:rsid w:val="007E5B68"/>
    <w:rsid w:val="0083168D"/>
    <w:rsid w:val="00847301"/>
    <w:rsid w:val="00855B13"/>
    <w:rsid w:val="00872A79"/>
    <w:rsid w:val="008F7784"/>
    <w:rsid w:val="00913659"/>
    <w:rsid w:val="00933C40"/>
    <w:rsid w:val="009A453D"/>
    <w:rsid w:val="009C0A33"/>
    <w:rsid w:val="009D0AF3"/>
    <w:rsid w:val="009D6E6D"/>
    <w:rsid w:val="009E1C7F"/>
    <w:rsid w:val="00A6175F"/>
    <w:rsid w:val="00AC0DE1"/>
    <w:rsid w:val="00B15F5A"/>
    <w:rsid w:val="00BB2074"/>
    <w:rsid w:val="00BE2D93"/>
    <w:rsid w:val="00C12D31"/>
    <w:rsid w:val="00C451AF"/>
    <w:rsid w:val="00C82B48"/>
    <w:rsid w:val="00C91022"/>
    <w:rsid w:val="00CF0710"/>
    <w:rsid w:val="00D05624"/>
    <w:rsid w:val="00D2487F"/>
    <w:rsid w:val="00D62DD4"/>
    <w:rsid w:val="00D67565"/>
    <w:rsid w:val="00D82B8C"/>
    <w:rsid w:val="00D8744D"/>
    <w:rsid w:val="00DA5A58"/>
    <w:rsid w:val="00DA5EDB"/>
    <w:rsid w:val="00DC2F28"/>
    <w:rsid w:val="00DD4385"/>
    <w:rsid w:val="00E03332"/>
    <w:rsid w:val="00E8027F"/>
    <w:rsid w:val="00E926F6"/>
    <w:rsid w:val="00EE29E3"/>
    <w:rsid w:val="00EE419C"/>
    <w:rsid w:val="00F17418"/>
    <w:rsid w:val="00F42BF2"/>
    <w:rsid w:val="00F52C6C"/>
    <w:rsid w:val="00F62DFA"/>
    <w:rsid w:val="00FB02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F1C0A20"/>
  <w15:chartTrackingRefBased/>
  <w15:docId w15:val="{E109DD04-1AAA-47DE-8271-B2600E4B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24"/>
    <w:pPr>
      <w:bidi/>
    </w:pPr>
    <w:rPr>
      <w:rFonts w:ascii="Sakkal Majalla" w:hAnsi="Sakkal Majalla" w:cs="Sakkal Majalla"/>
      <w:sz w:val="24"/>
      <w:szCs w:val="24"/>
    </w:rPr>
  </w:style>
  <w:style w:type="paragraph" w:styleId="1">
    <w:name w:val="heading 1"/>
    <w:basedOn w:val="a"/>
    <w:next w:val="a"/>
    <w:link w:val="1Char"/>
    <w:uiPriority w:val="9"/>
    <w:qFormat/>
    <w:rsid w:val="00847301"/>
    <w:pPr>
      <w:keepNext/>
      <w:keepLines/>
      <w:spacing w:before="240" w:after="0"/>
      <w:jc w:val="center"/>
      <w:outlineLvl w:val="0"/>
    </w:pPr>
    <w:rPr>
      <w:rFonts w:asciiTheme="majorHAnsi" w:eastAsiaTheme="majorEastAsia" w:hAnsiTheme="majorHAnsi" w:cs="GE Dinar Two"/>
      <w:b/>
      <w:bCs/>
      <w:color w:val="2F5496" w:themeColor="accent1" w:themeShade="BF"/>
      <w:kern w:val="2"/>
      <w:sz w:val="44"/>
      <w:szCs w:val="44"/>
      <w:lang w:bidi="ar-SY"/>
      <w14:ligatures w14:val="standardContextual"/>
    </w:rPr>
  </w:style>
  <w:style w:type="paragraph" w:styleId="2">
    <w:name w:val="heading 2"/>
    <w:basedOn w:val="a"/>
    <w:next w:val="a"/>
    <w:link w:val="2Char"/>
    <w:uiPriority w:val="9"/>
    <w:unhideWhenUsed/>
    <w:qFormat/>
    <w:rsid w:val="00847301"/>
    <w:pPr>
      <w:keepNext/>
      <w:keepLines/>
      <w:spacing w:before="40" w:after="0"/>
      <w:outlineLvl w:val="1"/>
    </w:pPr>
    <w:rPr>
      <w:rFonts w:asciiTheme="majorHAnsi" w:eastAsiaTheme="majorEastAsia" w:hAnsiTheme="majorHAnsi" w:cs="GE Dinar Two"/>
      <w:b/>
      <w:bCs/>
      <w:color w:val="2F5496" w:themeColor="accent1" w:themeShade="BF"/>
      <w:kern w:val="2"/>
      <w:sz w:val="26"/>
      <w:szCs w:val="26"/>
      <w:lang w:bidi="ar-SY"/>
      <w14:ligatures w14:val="standardContextual"/>
    </w:rPr>
  </w:style>
  <w:style w:type="paragraph" w:styleId="3">
    <w:name w:val="heading 3"/>
    <w:basedOn w:val="a"/>
    <w:next w:val="a"/>
    <w:link w:val="3Char"/>
    <w:uiPriority w:val="9"/>
    <w:unhideWhenUsed/>
    <w:qFormat/>
    <w:rsid w:val="00847301"/>
    <w:pPr>
      <w:keepNext/>
      <w:keepLines/>
      <w:spacing w:before="40" w:after="0"/>
      <w:outlineLvl w:val="2"/>
    </w:pPr>
    <w:rPr>
      <w:rFonts w:asciiTheme="majorHAnsi" w:eastAsiaTheme="majorEastAsia" w:hAnsiTheme="majorHAnsi" w:cs="GE Dinar Two"/>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6F6"/>
    <w:pPr>
      <w:tabs>
        <w:tab w:val="center" w:pos="4680"/>
        <w:tab w:val="right" w:pos="9360"/>
      </w:tabs>
      <w:spacing w:after="0" w:line="240" w:lineRule="auto"/>
    </w:pPr>
  </w:style>
  <w:style w:type="character" w:customStyle="1" w:styleId="Char">
    <w:name w:val="رأس الصفحة Char"/>
    <w:basedOn w:val="a0"/>
    <w:link w:val="a3"/>
    <w:uiPriority w:val="99"/>
    <w:rsid w:val="00E926F6"/>
  </w:style>
  <w:style w:type="paragraph" w:styleId="a4">
    <w:name w:val="footer"/>
    <w:basedOn w:val="a"/>
    <w:link w:val="Char0"/>
    <w:uiPriority w:val="99"/>
    <w:unhideWhenUsed/>
    <w:rsid w:val="00E926F6"/>
    <w:pPr>
      <w:tabs>
        <w:tab w:val="center" w:pos="4680"/>
        <w:tab w:val="right" w:pos="9360"/>
      </w:tabs>
      <w:spacing w:after="0" w:line="240" w:lineRule="auto"/>
    </w:pPr>
  </w:style>
  <w:style w:type="character" w:customStyle="1" w:styleId="Char0">
    <w:name w:val="تذييل الصفحة Char"/>
    <w:basedOn w:val="a0"/>
    <w:link w:val="a4"/>
    <w:uiPriority w:val="99"/>
    <w:rsid w:val="00E926F6"/>
  </w:style>
  <w:style w:type="character" w:styleId="Hyperlink">
    <w:name w:val="Hyperlink"/>
    <w:basedOn w:val="a0"/>
    <w:uiPriority w:val="99"/>
    <w:unhideWhenUsed/>
    <w:rsid w:val="00E03332"/>
    <w:rPr>
      <w:color w:val="0563C1" w:themeColor="hyperlink"/>
      <w:u w:val="single"/>
    </w:rPr>
  </w:style>
  <w:style w:type="character" w:customStyle="1" w:styleId="UnresolvedMention">
    <w:name w:val="Unresolved Mention"/>
    <w:basedOn w:val="a0"/>
    <w:uiPriority w:val="99"/>
    <w:semiHidden/>
    <w:unhideWhenUsed/>
    <w:rsid w:val="00E03332"/>
    <w:rPr>
      <w:color w:val="605E5C"/>
      <w:shd w:val="clear" w:color="auto" w:fill="E1DFDD"/>
    </w:rPr>
  </w:style>
  <w:style w:type="character" w:customStyle="1" w:styleId="1Char">
    <w:name w:val="عنوان 1 Char"/>
    <w:basedOn w:val="a0"/>
    <w:link w:val="1"/>
    <w:uiPriority w:val="9"/>
    <w:rsid w:val="00847301"/>
    <w:rPr>
      <w:rFonts w:asciiTheme="majorHAnsi" w:eastAsiaTheme="majorEastAsia" w:hAnsiTheme="majorHAnsi" w:cs="GE Dinar Two"/>
      <w:b/>
      <w:bCs/>
      <w:color w:val="2F5496" w:themeColor="accent1" w:themeShade="BF"/>
      <w:kern w:val="2"/>
      <w:sz w:val="44"/>
      <w:szCs w:val="44"/>
      <w:lang w:bidi="ar-SY"/>
      <w14:ligatures w14:val="standardContextual"/>
    </w:rPr>
  </w:style>
  <w:style w:type="character" w:customStyle="1" w:styleId="2Char">
    <w:name w:val="عنوان 2 Char"/>
    <w:basedOn w:val="a0"/>
    <w:link w:val="2"/>
    <w:uiPriority w:val="9"/>
    <w:rsid w:val="00847301"/>
    <w:rPr>
      <w:rFonts w:asciiTheme="majorHAnsi" w:eastAsiaTheme="majorEastAsia" w:hAnsiTheme="majorHAnsi" w:cs="GE Dinar Two"/>
      <w:b/>
      <w:bCs/>
      <w:color w:val="2F5496" w:themeColor="accent1" w:themeShade="BF"/>
      <w:kern w:val="2"/>
      <w:sz w:val="26"/>
      <w:szCs w:val="26"/>
      <w:lang w:bidi="ar-SY"/>
      <w14:ligatures w14:val="standardContextual"/>
    </w:rPr>
  </w:style>
  <w:style w:type="paragraph" w:styleId="a5">
    <w:name w:val="Title"/>
    <w:basedOn w:val="a"/>
    <w:link w:val="Char1"/>
    <w:uiPriority w:val="1"/>
    <w:qFormat/>
    <w:rsid w:val="00847301"/>
    <w:pPr>
      <w:spacing w:after="200" w:line="240" w:lineRule="auto"/>
      <w:jc w:val="center"/>
    </w:pPr>
    <w:rPr>
      <w:rFonts w:asciiTheme="majorHAnsi" w:eastAsiaTheme="majorEastAsia" w:hAnsiTheme="majorHAnsi" w:cstheme="majorBidi"/>
      <w:b/>
      <w:bCs/>
      <w:color w:val="44546A" w:themeColor="text2"/>
      <w:sz w:val="72"/>
      <w:szCs w:val="52"/>
      <w:lang w:bidi="ar-SY"/>
      <w14:ligatures w14:val="standardContextual"/>
    </w:rPr>
  </w:style>
  <w:style w:type="character" w:customStyle="1" w:styleId="Char1">
    <w:name w:val="العنوان Char"/>
    <w:basedOn w:val="a0"/>
    <w:link w:val="a5"/>
    <w:uiPriority w:val="1"/>
    <w:rsid w:val="00847301"/>
    <w:rPr>
      <w:rFonts w:asciiTheme="majorHAnsi" w:eastAsiaTheme="majorEastAsia" w:hAnsiTheme="majorHAnsi" w:cstheme="majorBidi"/>
      <w:b/>
      <w:bCs/>
      <w:color w:val="44546A" w:themeColor="text2"/>
      <w:sz w:val="72"/>
      <w:szCs w:val="52"/>
      <w:lang w:bidi="ar-SY"/>
      <w14:ligatures w14:val="standardContextual"/>
    </w:rPr>
  </w:style>
  <w:style w:type="paragraph" w:styleId="a6">
    <w:name w:val="List Paragraph"/>
    <w:basedOn w:val="a"/>
    <w:uiPriority w:val="34"/>
    <w:qFormat/>
    <w:rsid w:val="00847301"/>
    <w:pPr>
      <w:ind w:left="720"/>
      <w:contextualSpacing/>
    </w:pPr>
  </w:style>
  <w:style w:type="table" w:styleId="a7">
    <w:name w:val="Table Grid"/>
    <w:basedOn w:val="a1"/>
    <w:uiPriority w:val="39"/>
    <w:rsid w:val="0084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847301"/>
    <w:pPr>
      <w:tabs>
        <w:tab w:val="right" w:leader="dot" w:pos="9016"/>
      </w:tabs>
      <w:spacing w:after="100"/>
    </w:pPr>
    <w:rPr>
      <w:kern w:val="2"/>
      <w:lang w:bidi="ar-SY"/>
      <w14:ligatures w14:val="standardContextual"/>
    </w:rPr>
  </w:style>
  <w:style w:type="paragraph" w:styleId="a8">
    <w:name w:val="TOC Heading"/>
    <w:basedOn w:val="1"/>
    <w:next w:val="a"/>
    <w:uiPriority w:val="39"/>
    <w:unhideWhenUsed/>
    <w:qFormat/>
    <w:rsid w:val="00847301"/>
    <w:pPr>
      <w:bidi w:val="0"/>
      <w:outlineLvl w:val="9"/>
    </w:pPr>
    <w:rPr>
      <w:rFonts w:cstheme="majorBidi"/>
      <w:b w:val="0"/>
      <w:bCs w:val="0"/>
      <w:kern w:val="0"/>
      <w:lang w:bidi="ar-SA"/>
      <w14:ligatures w14:val="none"/>
    </w:rPr>
  </w:style>
  <w:style w:type="paragraph" w:styleId="20">
    <w:name w:val="toc 2"/>
    <w:basedOn w:val="a"/>
    <w:next w:val="a"/>
    <w:autoRedefine/>
    <w:uiPriority w:val="39"/>
    <w:unhideWhenUsed/>
    <w:rsid w:val="00847301"/>
    <w:pPr>
      <w:spacing w:after="100"/>
      <w:ind w:left="220"/>
    </w:pPr>
    <w:rPr>
      <w:rFonts w:eastAsiaTheme="minorEastAsia" w:cs="Times New Roman"/>
    </w:rPr>
  </w:style>
  <w:style w:type="character" w:customStyle="1" w:styleId="3Char">
    <w:name w:val="عنوان 3 Char"/>
    <w:basedOn w:val="a0"/>
    <w:link w:val="3"/>
    <w:uiPriority w:val="9"/>
    <w:rsid w:val="00847301"/>
    <w:rPr>
      <w:rFonts w:asciiTheme="majorHAnsi" w:eastAsiaTheme="majorEastAsia" w:hAnsiTheme="majorHAnsi" w:cs="GE Dinar Two"/>
      <w:color w:val="1F3763" w:themeColor="accent1" w:themeShade="7F"/>
      <w:sz w:val="24"/>
      <w:szCs w:val="24"/>
    </w:rPr>
  </w:style>
  <w:style w:type="paragraph" w:styleId="30">
    <w:name w:val="toc 3"/>
    <w:basedOn w:val="a"/>
    <w:next w:val="a"/>
    <w:autoRedefine/>
    <w:uiPriority w:val="39"/>
    <w:unhideWhenUsed/>
    <w:rsid w:val="00847301"/>
    <w:pPr>
      <w:spacing w:after="100"/>
      <w:ind w:left="440"/>
    </w:pPr>
  </w:style>
  <w:style w:type="character" w:styleId="a9">
    <w:name w:val="FollowedHyperlink"/>
    <w:basedOn w:val="a0"/>
    <w:uiPriority w:val="99"/>
    <w:semiHidden/>
    <w:unhideWhenUsed/>
    <w:rsid w:val="005B4EF4"/>
    <w:rPr>
      <w:color w:val="954F72" w:themeColor="followedHyperlink"/>
      <w:u w:val="single"/>
    </w:rPr>
  </w:style>
  <w:style w:type="paragraph" w:customStyle="1" w:styleId="Style">
    <w:name w:val="Style"/>
    <w:rsid w:val="00DD4385"/>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Balloon Text"/>
    <w:basedOn w:val="a"/>
    <w:link w:val="Char2"/>
    <w:uiPriority w:val="99"/>
    <w:unhideWhenUsed/>
    <w:rsid w:val="00C91022"/>
    <w:pPr>
      <w:spacing w:after="0" w:line="240" w:lineRule="auto"/>
    </w:pPr>
    <w:rPr>
      <w:rFonts w:ascii="Segoe UI" w:eastAsia="Times New Roman" w:hAnsi="Segoe UI" w:cs="Segoe UI"/>
      <w:sz w:val="18"/>
      <w:szCs w:val="18"/>
    </w:rPr>
  </w:style>
  <w:style w:type="character" w:customStyle="1" w:styleId="Char2">
    <w:name w:val="نص في بالون Char"/>
    <w:basedOn w:val="a0"/>
    <w:link w:val="aa"/>
    <w:uiPriority w:val="99"/>
    <w:rsid w:val="00C91022"/>
    <w:rPr>
      <w:rFonts w:ascii="Segoe UI" w:eastAsia="Times New Roman" w:hAnsi="Segoe UI" w:cs="Segoe UI"/>
      <w:sz w:val="18"/>
      <w:szCs w:val="18"/>
    </w:rPr>
  </w:style>
  <w:style w:type="character" w:styleId="ab">
    <w:name w:val="page number"/>
    <w:basedOn w:val="a0"/>
    <w:rsid w:val="00C91022"/>
  </w:style>
  <w:style w:type="paragraph" w:styleId="ac">
    <w:name w:val="No Spacing"/>
    <w:uiPriority w:val="1"/>
    <w:qFormat/>
    <w:rsid w:val="00C91022"/>
    <w:pPr>
      <w:bidi/>
      <w:spacing w:after="0" w:line="240" w:lineRule="auto"/>
    </w:pPr>
    <w:rPr>
      <w:rFonts w:eastAsiaTheme="minorEastAsia"/>
    </w:rPr>
  </w:style>
  <w:style w:type="paragraph" w:styleId="ad">
    <w:name w:val="caption"/>
    <w:basedOn w:val="a"/>
    <w:next w:val="a"/>
    <w:uiPriority w:val="35"/>
    <w:unhideWhenUsed/>
    <w:qFormat/>
    <w:rsid w:val="00C91022"/>
    <w:pPr>
      <w:spacing w:after="200" w:line="240" w:lineRule="auto"/>
    </w:pPr>
    <w:rPr>
      <w:rFonts w:ascii="Times New Roman" w:eastAsiaTheme="minorEastAsia" w:hAnsi="Times New Roman" w:cs="Times New Roman"/>
      <w:b/>
      <w:bCs/>
      <w:color w:val="4472C4" w:themeColor="accent1"/>
      <w:sz w:val="18"/>
      <w:szCs w:val="18"/>
    </w:rPr>
  </w:style>
  <w:style w:type="character" w:customStyle="1" w:styleId="hps">
    <w:name w:val="hps"/>
    <w:basedOn w:val="a0"/>
    <w:rsid w:val="00C91022"/>
  </w:style>
  <w:style w:type="paragraph" w:styleId="ae">
    <w:name w:val="Normal (Web)"/>
    <w:basedOn w:val="a"/>
    <w:uiPriority w:val="99"/>
    <w:unhideWhenUsed/>
    <w:rsid w:val="00C91022"/>
    <w:pPr>
      <w:spacing w:before="100" w:beforeAutospacing="1" w:after="100" w:afterAutospacing="1" w:line="240" w:lineRule="auto"/>
    </w:pPr>
    <w:rPr>
      <w:rFonts w:ascii="Times New Roman" w:eastAsia="Times New Roman" w:hAnsi="Times New Roman" w:cs="Times New Roman"/>
      <w:lang w:val="fr-FR" w:eastAsia="fr-FR"/>
    </w:rPr>
  </w:style>
  <w:style w:type="character" w:customStyle="1" w:styleId="shorttext">
    <w:name w:val="short_text"/>
    <w:basedOn w:val="a0"/>
    <w:rsid w:val="00C91022"/>
  </w:style>
  <w:style w:type="paragraph" w:customStyle="1" w:styleId="Default">
    <w:name w:val="Default"/>
    <w:rsid w:val="00C9102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Default"/>
    <w:next w:val="Default"/>
    <w:uiPriority w:val="99"/>
    <w:rsid w:val="00C91022"/>
    <w:rPr>
      <w:color w:val="auto"/>
    </w:rPr>
  </w:style>
  <w:style w:type="paragraph" w:customStyle="1" w:styleId="Tabellenberschrift1">
    <w:name w:val="Tabellenüberschrift 1"/>
    <w:basedOn w:val="Default"/>
    <w:next w:val="Default"/>
    <w:uiPriority w:val="99"/>
    <w:rsid w:val="00C91022"/>
    <w:rPr>
      <w:color w:val="auto"/>
    </w:rPr>
  </w:style>
  <w:style w:type="character" w:customStyle="1" w:styleId="Char3">
    <w:name w:val="أعلى النموذج Char"/>
    <w:basedOn w:val="a0"/>
    <w:link w:val="af"/>
    <w:uiPriority w:val="99"/>
    <w:semiHidden/>
    <w:rsid w:val="00C91022"/>
    <w:rPr>
      <w:rFonts w:ascii="Arial" w:eastAsia="Times New Roman" w:hAnsi="Arial" w:cs="Arial"/>
      <w:vanish/>
      <w:sz w:val="16"/>
      <w:szCs w:val="16"/>
    </w:rPr>
  </w:style>
  <w:style w:type="paragraph" w:styleId="af">
    <w:name w:val="HTML Top of Form"/>
    <w:basedOn w:val="a"/>
    <w:next w:val="a"/>
    <w:link w:val="Char3"/>
    <w:hidden/>
    <w:uiPriority w:val="99"/>
    <w:semiHidden/>
    <w:unhideWhenUsed/>
    <w:rsid w:val="00C910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0">
    <w:name w:val="أعلى النموذج Char1"/>
    <w:basedOn w:val="a0"/>
    <w:uiPriority w:val="99"/>
    <w:semiHidden/>
    <w:rsid w:val="00C91022"/>
    <w:rPr>
      <w:rFonts w:ascii="Arial" w:hAnsi="Arial" w:cs="Arial"/>
      <w:vanish/>
      <w:sz w:val="16"/>
      <w:szCs w:val="16"/>
    </w:rPr>
  </w:style>
  <w:style w:type="character" w:customStyle="1" w:styleId="Char4">
    <w:name w:val="أسفل النموذج Char"/>
    <w:basedOn w:val="a0"/>
    <w:link w:val="af0"/>
    <w:uiPriority w:val="99"/>
    <w:semiHidden/>
    <w:rsid w:val="00C91022"/>
    <w:rPr>
      <w:rFonts w:ascii="Arial" w:eastAsia="Times New Roman" w:hAnsi="Arial" w:cs="Arial"/>
      <w:vanish/>
      <w:sz w:val="16"/>
      <w:szCs w:val="16"/>
    </w:rPr>
  </w:style>
  <w:style w:type="paragraph" w:styleId="af0">
    <w:name w:val="HTML Bottom of Form"/>
    <w:basedOn w:val="a"/>
    <w:next w:val="a"/>
    <w:link w:val="Char4"/>
    <w:hidden/>
    <w:uiPriority w:val="99"/>
    <w:semiHidden/>
    <w:unhideWhenUsed/>
    <w:rsid w:val="00C91022"/>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11">
    <w:name w:val="أسفل النموذج Char1"/>
    <w:basedOn w:val="a0"/>
    <w:uiPriority w:val="99"/>
    <w:semiHidden/>
    <w:rsid w:val="00C91022"/>
    <w:rPr>
      <w:rFonts w:ascii="Arial" w:hAnsi="Arial" w:cs="Arial"/>
      <w:vanish/>
      <w:sz w:val="16"/>
      <w:szCs w:val="16"/>
    </w:rPr>
  </w:style>
  <w:style w:type="character" w:customStyle="1" w:styleId="fieldset-legend-prefix">
    <w:name w:val="fieldset-legend-prefix"/>
    <w:basedOn w:val="a0"/>
    <w:rsid w:val="00C91022"/>
  </w:style>
  <w:style w:type="character" w:customStyle="1" w:styleId="nowrap">
    <w:name w:val="nowrap"/>
    <w:basedOn w:val="a0"/>
    <w:rsid w:val="00C91022"/>
  </w:style>
  <w:style w:type="character" w:customStyle="1" w:styleId="mwe-math-mathml-inline">
    <w:name w:val="mwe-math-mathml-inline"/>
    <w:basedOn w:val="a0"/>
    <w:rsid w:val="00C91022"/>
  </w:style>
  <w:style w:type="character" w:customStyle="1" w:styleId="tgc">
    <w:name w:val="_tgc"/>
    <w:basedOn w:val="a0"/>
    <w:rsid w:val="00C91022"/>
  </w:style>
  <w:style w:type="character" w:customStyle="1" w:styleId="gt-baf-word-clickable">
    <w:name w:val="gt-baf-word-clickable"/>
    <w:basedOn w:val="a0"/>
    <w:rsid w:val="00C91022"/>
  </w:style>
  <w:style w:type="character" w:customStyle="1" w:styleId="alt-edited">
    <w:name w:val="alt-edited"/>
    <w:basedOn w:val="a0"/>
    <w:rsid w:val="00C9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4313">
      <w:bodyDiv w:val="1"/>
      <w:marLeft w:val="0"/>
      <w:marRight w:val="0"/>
      <w:marTop w:val="0"/>
      <w:marBottom w:val="0"/>
      <w:divBdr>
        <w:top w:val="none" w:sz="0" w:space="0" w:color="auto"/>
        <w:left w:val="none" w:sz="0" w:space="0" w:color="auto"/>
        <w:bottom w:val="none" w:sz="0" w:space="0" w:color="auto"/>
        <w:right w:val="none" w:sz="0" w:space="0" w:color="auto"/>
      </w:divBdr>
    </w:div>
    <w:div w:id="183179020">
      <w:bodyDiv w:val="1"/>
      <w:marLeft w:val="0"/>
      <w:marRight w:val="0"/>
      <w:marTop w:val="0"/>
      <w:marBottom w:val="0"/>
      <w:divBdr>
        <w:top w:val="none" w:sz="0" w:space="0" w:color="auto"/>
        <w:left w:val="none" w:sz="0" w:space="0" w:color="auto"/>
        <w:bottom w:val="none" w:sz="0" w:space="0" w:color="auto"/>
        <w:right w:val="none" w:sz="0" w:space="0" w:color="auto"/>
      </w:divBdr>
    </w:div>
    <w:div w:id="312417227">
      <w:bodyDiv w:val="1"/>
      <w:marLeft w:val="0"/>
      <w:marRight w:val="0"/>
      <w:marTop w:val="0"/>
      <w:marBottom w:val="0"/>
      <w:divBdr>
        <w:top w:val="none" w:sz="0" w:space="0" w:color="auto"/>
        <w:left w:val="none" w:sz="0" w:space="0" w:color="auto"/>
        <w:bottom w:val="none" w:sz="0" w:space="0" w:color="auto"/>
        <w:right w:val="none" w:sz="0" w:space="0" w:color="auto"/>
      </w:divBdr>
    </w:div>
    <w:div w:id="629866677">
      <w:bodyDiv w:val="1"/>
      <w:marLeft w:val="0"/>
      <w:marRight w:val="0"/>
      <w:marTop w:val="0"/>
      <w:marBottom w:val="0"/>
      <w:divBdr>
        <w:top w:val="none" w:sz="0" w:space="0" w:color="auto"/>
        <w:left w:val="none" w:sz="0" w:space="0" w:color="auto"/>
        <w:bottom w:val="none" w:sz="0" w:space="0" w:color="auto"/>
        <w:right w:val="none" w:sz="0" w:space="0" w:color="auto"/>
      </w:divBdr>
    </w:div>
    <w:div w:id="981278415">
      <w:bodyDiv w:val="1"/>
      <w:marLeft w:val="0"/>
      <w:marRight w:val="0"/>
      <w:marTop w:val="0"/>
      <w:marBottom w:val="0"/>
      <w:divBdr>
        <w:top w:val="none" w:sz="0" w:space="0" w:color="auto"/>
        <w:left w:val="none" w:sz="0" w:space="0" w:color="auto"/>
        <w:bottom w:val="none" w:sz="0" w:space="0" w:color="auto"/>
        <w:right w:val="none" w:sz="0" w:space="0" w:color="auto"/>
      </w:divBdr>
    </w:div>
    <w:div w:id="1142193383">
      <w:bodyDiv w:val="1"/>
      <w:marLeft w:val="0"/>
      <w:marRight w:val="0"/>
      <w:marTop w:val="0"/>
      <w:marBottom w:val="0"/>
      <w:divBdr>
        <w:top w:val="none" w:sz="0" w:space="0" w:color="auto"/>
        <w:left w:val="none" w:sz="0" w:space="0" w:color="auto"/>
        <w:bottom w:val="none" w:sz="0" w:space="0" w:color="auto"/>
        <w:right w:val="none" w:sz="0" w:space="0" w:color="auto"/>
      </w:divBdr>
    </w:div>
    <w:div w:id="17439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anara.edu.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F1D5-797C-4C6D-A275-A6C6FE6B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Samer Mualla</cp:lastModifiedBy>
  <cp:revision>62</cp:revision>
  <cp:lastPrinted>2023-05-02T06:37:00Z</cp:lastPrinted>
  <dcterms:created xsi:type="dcterms:W3CDTF">2023-05-01T12:04:00Z</dcterms:created>
  <dcterms:modified xsi:type="dcterms:W3CDTF">2023-09-10T17:19:00Z</dcterms:modified>
</cp:coreProperties>
</file>